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714" w:rsidRPr="00C06981" w:rsidRDefault="000F2714">
      <w:pPr>
        <w:pStyle w:val="ConsPlusTitlePag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698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0F2714" w:rsidRPr="00C06981" w:rsidRDefault="000F2714">
      <w:pPr>
        <w:pStyle w:val="ConsPlusNormal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2714" w:rsidRPr="00C06981" w:rsidRDefault="000F2714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6F75" w:rsidRPr="00C06981" w:rsidRDefault="00966F7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6F75" w:rsidRDefault="00966F7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6981" w:rsidRPr="00C06981" w:rsidRDefault="00C0698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6F75" w:rsidRDefault="00966F7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3D18" w:rsidRDefault="00083D1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3D18" w:rsidRDefault="00083D1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7AF7" w:rsidRDefault="00CF7AF7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7AF7" w:rsidRDefault="00CF7AF7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7AF7" w:rsidRPr="00CF7AF7" w:rsidRDefault="00CF7AF7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0F2714" w:rsidRPr="00A129A4" w:rsidRDefault="00966F75" w:rsidP="00966F75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129A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Об утверждении Правил предоставления </w:t>
      </w:r>
      <w:r w:rsidR="008A0086" w:rsidRPr="00A129A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 методики </w:t>
      </w:r>
      <w:r w:rsidR="009E244E" w:rsidRPr="00A129A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распределения </w:t>
      </w:r>
      <w:r w:rsidR="00A817E7" w:rsidRPr="00A129A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</w:t>
      </w:r>
      <w:r w:rsidR="00A817E7" w:rsidRPr="00A129A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  <w:t xml:space="preserve">2022 году </w:t>
      </w:r>
      <w:r w:rsidRPr="00A129A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ин</w:t>
      </w:r>
      <w:r w:rsidR="009E244E" w:rsidRPr="00A129A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ого</w:t>
      </w:r>
      <w:r w:rsidRPr="00A129A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межбюджетн</w:t>
      </w:r>
      <w:r w:rsidR="009E244E" w:rsidRPr="00A129A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ого</w:t>
      </w:r>
      <w:r w:rsidRPr="00A129A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трансферт</w:t>
      </w:r>
      <w:r w:rsidR="009E244E" w:rsidRPr="00A129A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 w:rsidRPr="00A129A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из областного бюджета за счет средств федерального бюджета бюджетам муниципальных образований Еврейской автономной области </w:t>
      </w:r>
      <w:r w:rsidR="000F14B7" w:rsidRPr="00A129A4">
        <w:rPr>
          <w:rFonts w:ascii="Times New Roman" w:hAnsi="Times New Roman"/>
          <w:b w:val="0"/>
          <w:sz w:val="28"/>
          <w:szCs w:val="28"/>
        </w:rPr>
        <w:t>на приведение объектов коммунальной инфраструктуры в нормативное состояние и обеспечение надежности функционирования объектов жизнеобеспечения</w:t>
      </w:r>
    </w:p>
    <w:p w:rsidR="000F2714" w:rsidRPr="00A129A4" w:rsidRDefault="000F271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3729" w:rsidRPr="00C06981" w:rsidRDefault="00CA372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2714" w:rsidRPr="00C06981" w:rsidRDefault="000F2714" w:rsidP="006328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06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</w:t>
      </w:r>
      <w:hyperlink r:id="rId8" w:history="1">
        <w:r w:rsidRPr="00C06981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139.1</w:t>
        </w:r>
      </w:hyperlink>
      <w:r w:rsidRPr="00C06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Федерации, государственной </w:t>
      </w:r>
      <w:hyperlink r:id="rId9" w:history="1">
        <w:r w:rsidRPr="00C0698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программой</w:t>
        </w:r>
      </w:hyperlink>
      <w:r w:rsidRPr="00C06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Еврейской автономной области </w:t>
      </w:r>
      <w:r w:rsidR="00CA3729" w:rsidRPr="00C0698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F14B7">
        <w:rPr>
          <w:rFonts w:ascii="Times New Roman" w:hAnsi="Times New Roman" w:cs="Times New Roman"/>
          <w:color w:val="000000" w:themeColor="text1"/>
          <w:sz w:val="28"/>
          <w:szCs w:val="28"/>
        </w:rPr>
        <w:t>Модернизация объектов коммунальной инфраструктуры в Еврейской автономной области</w:t>
      </w:r>
      <w:r w:rsidR="00966F75" w:rsidRPr="00C06981">
        <w:rPr>
          <w:rFonts w:ascii="Times New Roman" w:hAnsi="Times New Roman" w:cs="Times New Roman"/>
          <w:color w:val="000000" w:themeColor="text1"/>
          <w:sz w:val="28"/>
          <w:szCs w:val="28"/>
        </w:rPr>
        <w:t>» на 20</w:t>
      </w:r>
      <w:r w:rsidR="000F14B7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966F75" w:rsidRPr="00C06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202</w:t>
      </w:r>
      <w:r w:rsidR="000F14B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966F75" w:rsidRPr="00C06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</w:t>
      </w:r>
      <w:r w:rsidRPr="00C06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утвержденной постановлением правительства Еврейской автономной области от </w:t>
      </w:r>
      <w:r w:rsidR="000F14B7">
        <w:rPr>
          <w:rFonts w:ascii="Times New Roman" w:hAnsi="Times New Roman"/>
          <w:color w:val="000000" w:themeColor="text1"/>
          <w:sz w:val="28"/>
          <w:szCs w:val="28"/>
        </w:rPr>
        <w:t xml:space="preserve">08.04.2020 </w:t>
      </w:r>
      <w:r w:rsidR="00CA3729" w:rsidRPr="00C06981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0F14B7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CA3729" w:rsidRPr="00C06981">
        <w:rPr>
          <w:rFonts w:ascii="Times New Roman" w:hAnsi="Times New Roman"/>
          <w:color w:val="000000" w:themeColor="text1"/>
          <w:sz w:val="28"/>
          <w:szCs w:val="28"/>
        </w:rPr>
        <w:t>3-пп</w:t>
      </w:r>
      <w:r w:rsidRPr="00C06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</w:t>
      </w:r>
      <w:hyperlink r:id="rId10" w:history="1">
        <w:r w:rsidRPr="00C06981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распоряжением</w:t>
        </w:r>
      </w:hyperlink>
      <w:r w:rsidRPr="00C06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Еврейской автономной области от 22.06.2018 </w:t>
      </w:r>
      <w:r w:rsidR="00CA3729" w:rsidRPr="00C0698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C06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209</w:t>
      </w:r>
      <w:r w:rsidR="0046792F">
        <w:rPr>
          <w:rFonts w:ascii="Times New Roman" w:hAnsi="Times New Roman" w:cs="Times New Roman"/>
          <w:color w:val="000000" w:themeColor="text1"/>
          <w:sz w:val="28"/>
          <w:szCs w:val="28"/>
        </w:rPr>
        <w:t>-рп</w:t>
      </w:r>
      <w:r w:rsidRPr="00C06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3729" w:rsidRPr="00C0698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06981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Плана социального развития центров экономического роста Еврейской автономной области</w:t>
      </w:r>
      <w:r w:rsidR="00CA3729" w:rsidRPr="00C0698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C06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правительство Еврейской автономной области</w:t>
      </w:r>
      <w:r w:rsidR="006328E1" w:rsidRPr="00C0698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End"/>
    </w:p>
    <w:p w:rsidR="000F2714" w:rsidRPr="00C06981" w:rsidRDefault="000F2714" w:rsidP="006328E1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6981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CA3729" w:rsidRPr="00A129A4" w:rsidRDefault="000F2714" w:rsidP="000F14B7">
      <w:pPr>
        <w:pStyle w:val="ConsPlusTitle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0698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 Утвердить прилагаемые </w:t>
      </w:r>
      <w:hyperlink w:anchor="P32" w:history="1">
        <w:r w:rsidRPr="00C06981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Правила</w:t>
        </w:r>
      </w:hyperlink>
      <w:r w:rsidRPr="00C0698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CA3729" w:rsidRPr="00C0698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предоставления</w:t>
      </w:r>
      <w:r w:rsidR="009E244E" w:rsidRPr="009E24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244E" w:rsidRPr="009E244E">
        <w:rPr>
          <w:rFonts w:ascii="Times New Roman" w:hAnsi="Times New Roman"/>
          <w:b w:val="0"/>
          <w:color w:val="000000"/>
          <w:sz w:val="28"/>
          <w:szCs w:val="28"/>
        </w:rPr>
        <w:t xml:space="preserve">и методику распределения </w:t>
      </w:r>
      <w:r w:rsidR="00A817E7">
        <w:rPr>
          <w:rFonts w:ascii="Times New Roman" w:hAnsi="Times New Roman"/>
          <w:b w:val="0"/>
          <w:color w:val="000000"/>
          <w:sz w:val="28"/>
          <w:szCs w:val="28"/>
        </w:rPr>
        <w:t xml:space="preserve">в 2022 году </w:t>
      </w:r>
      <w:r w:rsidR="009E244E" w:rsidRPr="009E244E">
        <w:rPr>
          <w:rFonts w:ascii="Times New Roman" w:hAnsi="Times New Roman"/>
          <w:b w:val="0"/>
          <w:color w:val="000000"/>
          <w:sz w:val="28"/>
          <w:szCs w:val="28"/>
        </w:rPr>
        <w:t>иного межбюджетного трансферта</w:t>
      </w:r>
      <w:r w:rsidR="00CA3729" w:rsidRPr="00C0698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из областного бюджета за счет средств федерального бюджета бюджетам муниципальных образований Еврейской автономной </w:t>
      </w:r>
      <w:r w:rsidR="00CA3729" w:rsidRPr="00A129A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области </w:t>
      </w:r>
      <w:r w:rsidR="000F14B7" w:rsidRPr="00A129A4">
        <w:rPr>
          <w:rFonts w:ascii="Times New Roman" w:hAnsi="Times New Roman"/>
          <w:b w:val="0"/>
          <w:sz w:val="28"/>
          <w:szCs w:val="28"/>
        </w:rPr>
        <w:t>на приведение объектов коммунальной инфраструктуры в нормативное состояние и обеспечение надежности функционирования объектов жизнеобеспечения</w:t>
      </w:r>
      <w:r w:rsidR="00CA3729" w:rsidRPr="00A129A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</w:t>
      </w:r>
    </w:p>
    <w:p w:rsidR="000F2714" w:rsidRPr="00C06981" w:rsidRDefault="000F2714" w:rsidP="00CA372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6981">
        <w:rPr>
          <w:rFonts w:ascii="Times New Roman" w:hAnsi="Times New Roman" w:cs="Times New Roman"/>
          <w:color w:val="000000" w:themeColor="text1"/>
          <w:sz w:val="28"/>
          <w:szCs w:val="28"/>
        </w:rPr>
        <w:t>2. Настоящее постановление вступает в силу со дня его подписания.</w:t>
      </w:r>
    </w:p>
    <w:p w:rsidR="000F2714" w:rsidRPr="00C06981" w:rsidRDefault="000F271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3729" w:rsidRPr="00C06981" w:rsidRDefault="00CA372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3729" w:rsidRPr="00C06981" w:rsidRDefault="00CA372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3729" w:rsidRPr="00C06981" w:rsidRDefault="00A817E7" w:rsidP="0078723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Губернатор</w:t>
      </w:r>
      <w:r w:rsidR="00787232" w:rsidRPr="00333A21">
        <w:rPr>
          <w:rFonts w:ascii="Times New Roman" w:hAnsi="Times New Roman" w:cs="Times New Roman"/>
          <w:color w:val="000000"/>
          <w:sz w:val="28"/>
          <w:szCs w:val="28"/>
        </w:rPr>
        <w:t xml:space="preserve"> области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Р.Э. Гольдштейн</w:t>
      </w:r>
    </w:p>
    <w:p w:rsidR="00083D18" w:rsidRDefault="00083D1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083D18" w:rsidSect="00083D1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83D18" w:rsidRDefault="00083D1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083D18" w:rsidSect="00083D1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354E" w:rsidRDefault="0016354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16354E" w:rsidSect="00083D18"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8F7835" w:rsidTr="008F7835">
        <w:tc>
          <w:tcPr>
            <w:tcW w:w="4076" w:type="dxa"/>
          </w:tcPr>
          <w:p w:rsidR="008F7835" w:rsidRPr="00C06981" w:rsidRDefault="008F7835" w:rsidP="008F78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6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Утверждены</w:t>
            </w:r>
          </w:p>
          <w:p w:rsidR="008F7835" w:rsidRPr="00C06981" w:rsidRDefault="008F7835" w:rsidP="008F78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F7835" w:rsidRPr="00C06981" w:rsidRDefault="008F7835" w:rsidP="008F78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6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Постановлением правительства</w:t>
            </w:r>
          </w:p>
          <w:p w:rsidR="008F7835" w:rsidRPr="00C06981" w:rsidRDefault="008F7835" w:rsidP="008F78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6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Еврейской автономной области</w:t>
            </w:r>
          </w:p>
          <w:p w:rsidR="008F7835" w:rsidRDefault="008F7835" w:rsidP="008F783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6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от____________№_________</w:t>
            </w:r>
          </w:p>
        </w:tc>
      </w:tr>
    </w:tbl>
    <w:p w:rsidR="00CA3729" w:rsidRPr="00C06981" w:rsidRDefault="00CA372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2714" w:rsidRPr="00C06981" w:rsidRDefault="000F271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Start w:id="0" w:name="P32"/>
    <w:bookmarkEnd w:id="0"/>
    <w:p w:rsidR="00022B08" w:rsidRPr="00C06981" w:rsidRDefault="006328E1" w:rsidP="00CF7AF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6981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C06981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\l "P32" </w:instrText>
      </w:r>
      <w:r w:rsidRPr="00C06981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C06981">
        <w:rPr>
          <w:rFonts w:ascii="Times New Roman" w:hAnsi="Times New Roman" w:cs="Times New Roman"/>
          <w:color w:val="000000" w:themeColor="text1"/>
          <w:sz w:val="28"/>
          <w:szCs w:val="28"/>
        </w:rPr>
        <w:t>Правила</w:t>
      </w:r>
      <w:r w:rsidRPr="00C06981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C06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00D96" w:rsidRDefault="006328E1" w:rsidP="000F14B7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06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</w:t>
      </w:r>
      <w:r w:rsidR="00800D96" w:rsidRPr="00800D96">
        <w:rPr>
          <w:rFonts w:ascii="Times New Roman" w:hAnsi="Times New Roman" w:cs="Times New Roman"/>
          <w:color w:val="000000"/>
          <w:sz w:val="28"/>
          <w:szCs w:val="28"/>
        </w:rPr>
        <w:t xml:space="preserve">и методика распределения </w:t>
      </w:r>
      <w:r w:rsidR="00A817E7">
        <w:rPr>
          <w:rFonts w:ascii="Times New Roman" w:hAnsi="Times New Roman" w:cs="Times New Roman"/>
          <w:color w:val="000000"/>
          <w:sz w:val="28"/>
          <w:szCs w:val="28"/>
        </w:rPr>
        <w:t>в 2022 году</w:t>
      </w:r>
    </w:p>
    <w:p w:rsidR="006328E1" w:rsidRPr="00C06981" w:rsidRDefault="00800D96" w:rsidP="000F14B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0D96">
        <w:rPr>
          <w:rFonts w:ascii="Times New Roman" w:hAnsi="Times New Roman" w:cs="Times New Roman"/>
          <w:color w:val="000000"/>
          <w:sz w:val="28"/>
          <w:szCs w:val="28"/>
        </w:rPr>
        <w:t>иного межбюджетного трансферта</w:t>
      </w:r>
      <w:r w:rsidRPr="00C06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28E1" w:rsidRPr="00C06981">
        <w:rPr>
          <w:rFonts w:ascii="Times New Roman" w:hAnsi="Times New Roman" w:cs="Times New Roman"/>
          <w:color w:val="000000" w:themeColor="text1"/>
          <w:sz w:val="28"/>
          <w:szCs w:val="28"/>
        </w:rPr>
        <w:t>из областного бюджета за счет</w:t>
      </w:r>
    </w:p>
    <w:p w:rsidR="000F14B7" w:rsidRPr="00A129A4" w:rsidRDefault="006328E1" w:rsidP="000F14B7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129A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средств федерального бюджета бюджетам муниципальных образований Еврейской автономной области </w:t>
      </w:r>
      <w:r w:rsidR="000F14B7" w:rsidRPr="00A129A4">
        <w:rPr>
          <w:rFonts w:ascii="Times New Roman" w:hAnsi="Times New Roman"/>
          <w:b w:val="0"/>
          <w:sz w:val="28"/>
          <w:szCs w:val="28"/>
        </w:rPr>
        <w:t>на приведение объектов коммунальной инфраструктуры в нормативное состояние и обеспечение надежности функционирования объектов жизнеобеспечения</w:t>
      </w:r>
    </w:p>
    <w:p w:rsidR="006328E1" w:rsidRPr="00C06981" w:rsidRDefault="006328E1" w:rsidP="006328E1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2714" w:rsidRPr="00A129A4" w:rsidRDefault="000F2714" w:rsidP="00A129A4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129A4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1. </w:t>
      </w:r>
      <w:proofErr w:type="gramStart"/>
      <w:r w:rsidRPr="00A129A4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Настоящие </w:t>
      </w:r>
      <w:hyperlink w:anchor="P32" w:history="1">
        <w:r w:rsidR="006328E1" w:rsidRPr="00A129A4">
          <w:rPr>
            <w:rFonts w:ascii="Times New Roman" w:hAnsi="Times New Roman"/>
            <w:b w:val="0"/>
            <w:color w:val="000000" w:themeColor="text1"/>
            <w:sz w:val="28"/>
            <w:szCs w:val="28"/>
          </w:rPr>
          <w:t>Правила</w:t>
        </w:r>
      </w:hyperlink>
      <w:r w:rsidR="006328E1" w:rsidRPr="00A129A4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предоставления </w:t>
      </w:r>
      <w:r w:rsidR="00C46CCD" w:rsidRPr="00A129A4">
        <w:rPr>
          <w:rFonts w:ascii="Times New Roman" w:hAnsi="Times New Roman"/>
          <w:b w:val="0"/>
          <w:color w:val="000000"/>
          <w:sz w:val="28"/>
          <w:szCs w:val="28"/>
        </w:rPr>
        <w:t>и методик</w:t>
      </w:r>
      <w:r w:rsidR="0015413A" w:rsidRPr="00A129A4">
        <w:rPr>
          <w:rFonts w:ascii="Times New Roman" w:hAnsi="Times New Roman"/>
          <w:b w:val="0"/>
          <w:color w:val="000000"/>
          <w:sz w:val="28"/>
          <w:szCs w:val="28"/>
        </w:rPr>
        <w:t>а</w:t>
      </w:r>
      <w:r w:rsidR="00C46CCD" w:rsidRPr="00A129A4">
        <w:rPr>
          <w:rFonts w:ascii="Times New Roman" w:hAnsi="Times New Roman"/>
          <w:b w:val="0"/>
          <w:color w:val="000000"/>
          <w:sz w:val="28"/>
          <w:szCs w:val="28"/>
        </w:rPr>
        <w:t xml:space="preserve"> распределения в  </w:t>
      </w:r>
      <w:r w:rsidR="00A817E7" w:rsidRPr="00A129A4">
        <w:rPr>
          <w:rFonts w:ascii="Times New Roman" w:hAnsi="Times New Roman"/>
          <w:b w:val="0"/>
          <w:color w:val="000000"/>
          <w:sz w:val="28"/>
          <w:szCs w:val="28"/>
        </w:rPr>
        <w:t>2022</w:t>
      </w:r>
      <w:r w:rsidR="00C46CCD" w:rsidRPr="00A129A4">
        <w:rPr>
          <w:rFonts w:ascii="Times New Roman" w:hAnsi="Times New Roman"/>
          <w:b w:val="0"/>
          <w:color w:val="000000"/>
          <w:sz w:val="28"/>
          <w:szCs w:val="28"/>
        </w:rPr>
        <w:t xml:space="preserve"> год</w:t>
      </w:r>
      <w:r w:rsidR="00A817E7" w:rsidRPr="00A129A4">
        <w:rPr>
          <w:rFonts w:ascii="Times New Roman" w:hAnsi="Times New Roman"/>
          <w:b w:val="0"/>
          <w:color w:val="000000"/>
          <w:sz w:val="28"/>
          <w:szCs w:val="28"/>
        </w:rPr>
        <w:t xml:space="preserve">у </w:t>
      </w:r>
      <w:r w:rsidR="00C46CCD" w:rsidRPr="00A129A4">
        <w:rPr>
          <w:rFonts w:ascii="Times New Roman" w:hAnsi="Times New Roman"/>
          <w:b w:val="0"/>
          <w:color w:val="000000"/>
          <w:sz w:val="28"/>
          <w:szCs w:val="28"/>
        </w:rPr>
        <w:t>иного межбюджетного трансферта</w:t>
      </w:r>
      <w:r w:rsidR="006328E1" w:rsidRPr="00A129A4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из областного бюджета за счет средств федерального бюджета бюджетам муниципальных образований Еврейской автономной области на </w:t>
      </w:r>
      <w:r w:rsidR="000F14B7" w:rsidRPr="00A129A4">
        <w:rPr>
          <w:rFonts w:ascii="Times New Roman" w:hAnsi="Times New Roman"/>
          <w:b w:val="0"/>
          <w:sz w:val="28"/>
          <w:szCs w:val="28"/>
        </w:rPr>
        <w:t>приведение объектов коммунальной инфраструктуры в нормативное состояние и обеспечение надежности функционирования объектов жизнеобеспечения</w:t>
      </w:r>
      <w:r w:rsidR="0015413A" w:rsidRPr="00A129A4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(далее </w:t>
      </w:r>
      <w:r w:rsidR="004C167A" w:rsidRPr="00A129A4">
        <w:rPr>
          <w:rFonts w:ascii="Times New Roman" w:hAnsi="Times New Roman"/>
          <w:b w:val="0"/>
          <w:color w:val="000000" w:themeColor="text1"/>
          <w:sz w:val="28"/>
          <w:szCs w:val="28"/>
        </w:rPr>
        <w:t>–</w:t>
      </w:r>
      <w:r w:rsidR="0015413A" w:rsidRPr="00A129A4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Правила</w:t>
      </w:r>
      <w:r w:rsidR="004C167A" w:rsidRPr="00A129A4">
        <w:rPr>
          <w:rFonts w:ascii="Times New Roman" w:hAnsi="Times New Roman"/>
          <w:b w:val="0"/>
          <w:color w:val="000000" w:themeColor="text1"/>
          <w:sz w:val="28"/>
          <w:szCs w:val="28"/>
        </w:rPr>
        <w:t>)</w:t>
      </w:r>
      <w:r w:rsidRPr="00A129A4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, </w:t>
      </w:r>
      <w:r w:rsidR="0015413A" w:rsidRPr="00A129A4">
        <w:rPr>
          <w:rFonts w:ascii="Times New Roman" w:hAnsi="Times New Roman"/>
          <w:b w:val="0"/>
          <w:color w:val="000000" w:themeColor="text1"/>
          <w:sz w:val="28"/>
          <w:szCs w:val="28"/>
        </w:rPr>
        <w:t>определяют</w:t>
      </w:r>
      <w:r w:rsidRPr="00A129A4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порядок и условия предоставления </w:t>
      </w:r>
      <w:r w:rsidR="00A129A4" w:rsidRPr="00A129A4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и метод распределения </w:t>
      </w:r>
      <w:r w:rsidRPr="00A129A4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в </w:t>
      </w:r>
      <w:r w:rsidR="00A129A4">
        <w:rPr>
          <w:rFonts w:ascii="Times New Roman" w:hAnsi="Times New Roman"/>
          <w:b w:val="0"/>
          <w:color w:val="000000" w:themeColor="text1"/>
          <w:sz w:val="28"/>
          <w:szCs w:val="28"/>
        </w:rPr>
        <w:br/>
      </w:r>
      <w:r w:rsidR="00A817E7" w:rsidRPr="00A129A4">
        <w:rPr>
          <w:rFonts w:ascii="Times New Roman" w:hAnsi="Times New Roman"/>
          <w:b w:val="0"/>
          <w:color w:val="000000"/>
          <w:sz w:val="28"/>
          <w:szCs w:val="28"/>
        </w:rPr>
        <w:t xml:space="preserve">2022 году </w:t>
      </w:r>
      <w:r w:rsidRPr="00A129A4">
        <w:rPr>
          <w:rFonts w:ascii="Times New Roman" w:hAnsi="Times New Roman"/>
          <w:b w:val="0"/>
          <w:color w:val="000000" w:themeColor="text1"/>
          <w:sz w:val="28"/>
          <w:szCs w:val="28"/>
        </w:rPr>
        <w:t>ин</w:t>
      </w:r>
      <w:r w:rsidR="00C35F18" w:rsidRPr="00A129A4">
        <w:rPr>
          <w:rFonts w:ascii="Times New Roman" w:hAnsi="Times New Roman"/>
          <w:b w:val="0"/>
          <w:color w:val="000000" w:themeColor="text1"/>
          <w:sz w:val="28"/>
          <w:szCs w:val="28"/>
        </w:rPr>
        <w:t>ого</w:t>
      </w:r>
      <w:r w:rsidRPr="00A129A4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межбюджетн</w:t>
      </w:r>
      <w:r w:rsidR="00C35F18" w:rsidRPr="00A129A4">
        <w:rPr>
          <w:rFonts w:ascii="Times New Roman" w:hAnsi="Times New Roman"/>
          <w:b w:val="0"/>
          <w:color w:val="000000" w:themeColor="text1"/>
          <w:sz w:val="28"/>
          <w:szCs w:val="28"/>
        </w:rPr>
        <w:t>ого</w:t>
      </w:r>
      <w:r w:rsidRPr="00A129A4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трансферт</w:t>
      </w:r>
      <w:r w:rsidR="00C35F18" w:rsidRPr="00A129A4">
        <w:rPr>
          <w:rFonts w:ascii="Times New Roman" w:hAnsi="Times New Roman"/>
          <w:b w:val="0"/>
          <w:color w:val="000000" w:themeColor="text1"/>
          <w:sz w:val="28"/>
          <w:szCs w:val="28"/>
        </w:rPr>
        <w:t>а</w:t>
      </w:r>
      <w:r w:rsidRPr="00A129A4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из областного бюджета за</w:t>
      </w:r>
      <w:proofErr w:type="gramEnd"/>
      <w:r w:rsidRPr="00A129A4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счет средств федерального бюджета бюджетам муниципальных образований Еврейской автономной области </w:t>
      </w:r>
      <w:r w:rsidR="00C35F18" w:rsidRPr="00A129A4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на </w:t>
      </w:r>
      <w:r w:rsidR="00A129A4" w:rsidRPr="00A129A4">
        <w:rPr>
          <w:rFonts w:ascii="Times New Roman" w:hAnsi="Times New Roman"/>
          <w:b w:val="0"/>
          <w:sz w:val="28"/>
          <w:szCs w:val="28"/>
        </w:rPr>
        <w:t>приведение объектов коммунальной инфраструктуры в нормативное состояние и обеспечение надежности функционирования объектов жизнеобеспечения</w:t>
      </w:r>
      <w:r w:rsidR="00A129A4" w:rsidRPr="00A129A4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bookmarkStart w:id="1" w:name="_GoBack"/>
      <w:bookmarkEnd w:id="1"/>
      <w:r w:rsidRPr="00A129A4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(далее </w:t>
      </w:r>
      <w:r w:rsidR="00FE33F4" w:rsidRPr="00A129A4">
        <w:rPr>
          <w:rFonts w:ascii="Times New Roman" w:hAnsi="Times New Roman"/>
          <w:b w:val="0"/>
          <w:color w:val="000000" w:themeColor="text1"/>
          <w:sz w:val="28"/>
          <w:szCs w:val="28"/>
        </w:rPr>
        <w:t>–</w:t>
      </w:r>
      <w:r w:rsidRPr="00A129A4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трансферт).</w:t>
      </w:r>
    </w:p>
    <w:p w:rsidR="000F2714" w:rsidRPr="00C06981" w:rsidRDefault="000F2714" w:rsidP="000A2BB4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6981">
        <w:rPr>
          <w:rFonts w:ascii="Times New Roman" w:hAnsi="Times New Roman"/>
          <w:color w:val="000000" w:themeColor="text1"/>
          <w:sz w:val="28"/>
          <w:szCs w:val="28"/>
        </w:rPr>
        <w:t xml:space="preserve">2. Трансферт </w:t>
      </w:r>
      <w:proofErr w:type="gramStart"/>
      <w:r w:rsidRPr="00C06981">
        <w:rPr>
          <w:rFonts w:ascii="Times New Roman" w:hAnsi="Times New Roman"/>
          <w:color w:val="000000" w:themeColor="text1"/>
          <w:sz w:val="28"/>
          <w:szCs w:val="28"/>
        </w:rPr>
        <w:t>имеет целевое назначение и не может</w:t>
      </w:r>
      <w:proofErr w:type="gramEnd"/>
      <w:r w:rsidRPr="00C06981">
        <w:rPr>
          <w:rFonts w:ascii="Times New Roman" w:hAnsi="Times New Roman"/>
          <w:color w:val="000000" w:themeColor="text1"/>
          <w:sz w:val="28"/>
          <w:szCs w:val="28"/>
        </w:rPr>
        <w:t xml:space="preserve"> быть использован муниципальными образованиями на иные цели.</w:t>
      </w:r>
    </w:p>
    <w:p w:rsidR="00C46CCD" w:rsidRPr="00A129A4" w:rsidRDefault="000F2714" w:rsidP="000A2BB4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562E">
        <w:rPr>
          <w:rFonts w:ascii="Times New Roman" w:hAnsi="Times New Roman"/>
          <w:color w:val="000000" w:themeColor="text1"/>
          <w:sz w:val="28"/>
          <w:szCs w:val="28"/>
        </w:rPr>
        <w:t xml:space="preserve">3. Трансферт предоставляется в целях </w:t>
      </w:r>
      <w:proofErr w:type="spellStart"/>
      <w:r w:rsidR="008555D0">
        <w:rPr>
          <w:rFonts w:ascii="Times New Roman" w:hAnsi="Times New Roman"/>
          <w:color w:val="000000" w:themeColor="text1"/>
          <w:sz w:val="28"/>
          <w:szCs w:val="28"/>
        </w:rPr>
        <w:t>со</w:t>
      </w:r>
      <w:r w:rsidRPr="00AE562E">
        <w:rPr>
          <w:rFonts w:ascii="Times New Roman" w:hAnsi="Times New Roman"/>
          <w:color w:val="000000" w:themeColor="text1"/>
          <w:sz w:val="28"/>
          <w:szCs w:val="28"/>
        </w:rPr>
        <w:t>финансирования</w:t>
      </w:r>
      <w:proofErr w:type="spellEnd"/>
      <w:r w:rsidRPr="00AE562E">
        <w:rPr>
          <w:rFonts w:ascii="Times New Roman" w:hAnsi="Times New Roman"/>
          <w:color w:val="000000" w:themeColor="text1"/>
          <w:sz w:val="28"/>
          <w:szCs w:val="28"/>
        </w:rPr>
        <w:t xml:space="preserve"> расходных обязательств муниципальных образований</w:t>
      </w:r>
      <w:r w:rsidR="0015413A" w:rsidRPr="00AE562E">
        <w:rPr>
          <w:rFonts w:ascii="Times New Roman" w:hAnsi="Times New Roman"/>
          <w:color w:val="000000" w:themeColor="text1"/>
          <w:sz w:val="28"/>
          <w:szCs w:val="28"/>
        </w:rPr>
        <w:t xml:space="preserve"> области</w:t>
      </w:r>
      <w:r w:rsidRPr="00AE562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129A4" w:rsidRPr="00A129A4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A129A4" w:rsidRPr="00A129A4">
        <w:rPr>
          <w:rFonts w:ascii="Times New Roman" w:hAnsi="Times New Roman"/>
          <w:sz w:val="28"/>
          <w:szCs w:val="28"/>
        </w:rPr>
        <w:t>приведение объектов коммунальной инфраструктуры в нормативное состояние и обеспечение надежности функционирования объектов жизнеобеспечения</w:t>
      </w:r>
      <w:r w:rsidR="00A129A4" w:rsidRPr="00A129A4">
        <w:rPr>
          <w:rFonts w:ascii="Times New Roman" w:hAnsi="Times New Roman"/>
          <w:sz w:val="28"/>
          <w:szCs w:val="28"/>
        </w:rPr>
        <w:t>.</w:t>
      </w:r>
    </w:p>
    <w:p w:rsidR="009C3B9A" w:rsidRPr="009C3B9A" w:rsidRDefault="009C3B9A" w:rsidP="009C3B9A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15413A">
        <w:rPr>
          <w:rFonts w:ascii="Times New Roman" w:hAnsi="Times New Roman"/>
          <w:color w:val="000000" w:themeColor="text1"/>
          <w:sz w:val="28"/>
          <w:szCs w:val="28"/>
        </w:rPr>
        <w:t>Трансферт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5413A">
        <w:rPr>
          <w:rFonts w:ascii="Times New Roman" w:hAnsi="Times New Roman"/>
          <w:color w:val="000000" w:themeColor="text1"/>
          <w:sz w:val="28"/>
          <w:szCs w:val="28"/>
        </w:rPr>
        <w:t>предоставляется в размере, определенным</w:t>
      </w:r>
      <w:r w:rsidRPr="00CD1A74">
        <w:rPr>
          <w:rFonts w:ascii="Times New Roman" w:hAnsi="Times New Roman"/>
          <w:sz w:val="28"/>
          <w:szCs w:val="28"/>
        </w:rPr>
        <w:t xml:space="preserve"> Планом социального развития центров экономического роста Еврейской автономной области, утвержденн</w:t>
      </w:r>
      <w:r w:rsidR="0028443B">
        <w:rPr>
          <w:rFonts w:ascii="Times New Roman" w:hAnsi="Times New Roman"/>
          <w:sz w:val="28"/>
          <w:szCs w:val="28"/>
        </w:rPr>
        <w:t>ым</w:t>
      </w:r>
      <w:r w:rsidRPr="00CD1A74">
        <w:rPr>
          <w:rFonts w:ascii="Times New Roman" w:hAnsi="Times New Roman"/>
          <w:sz w:val="28"/>
          <w:szCs w:val="28"/>
        </w:rPr>
        <w:t xml:space="preserve"> распоряжением правительства </w:t>
      </w:r>
      <w:r w:rsidR="0028443B">
        <w:rPr>
          <w:rFonts w:ascii="Times New Roman" w:hAnsi="Times New Roman"/>
          <w:sz w:val="28"/>
          <w:szCs w:val="28"/>
        </w:rPr>
        <w:t xml:space="preserve">Еврейской автономной </w:t>
      </w:r>
      <w:r w:rsidRPr="00CD1A74">
        <w:rPr>
          <w:rFonts w:ascii="Times New Roman" w:hAnsi="Times New Roman"/>
          <w:sz w:val="28"/>
          <w:szCs w:val="28"/>
        </w:rPr>
        <w:t>области от 22.06.2018 № 209-рп «Об утверждении Плана социального развития центров экономического роста Еврейской автономной области»</w:t>
      </w:r>
      <w:r w:rsidR="000977F7">
        <w:rPr>
          <w:rFonts w:ascii="Times New Roman" w:hAnsi="Times New Roman"/>
          <w:sz w:val="28"/>
          <w:szCs w:val="28"/>
        </w:rPr>
        <w:t xml:space="preserve"> и </w:t>
      </w:r>
      <w:r w:rsidR="000977F7" w:rsidRPr="0028443B">
        <w:rPr>
          <w:rFonts w:ascii="Times New Roman" w:hAnsi="Times New Roman"/>
          <w:sz w:val="28"/>
          <w:szCs w:val="28"/>
          <w:lang w:eastAsia="ru-RU"/>
        </w:rPr>
        <w:t>государственн</w:t>
      </w:r>
      <w:r w:rsidR="000977F7">
        <w:rPr>
          <w:rFonts w:ascii="Times New Roman" w:hAnsi="Times New Roman"/>
          <w:sz w:val="28"/>
          <w:szCs w:val="28"/>
          <w:lang w:eastAsia="ru-RU"/>
        </w:rPr>
        <w:t>ой</w:t>
      </w:r>
      <w:r w:rsidR="000977F7" w:rsidRPr="0028443B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7" w:history="1">
        <w:r w:rsidR="000977F7" w:rsidRPr="0028443B">
          <w:rPr>
            <w:rFonts w:ascii="Times New Roman" w:hAnsi="Times New Roman"/>
            <w:sz w:val="28"/>
            <w:szCs w:val="28"/>
            <w:lang w:eastAsia="ru-RU"/>
          </w:rPr>
          <w:t>программ</w:t>
        </w:r>
      </w:hyperlink>
      <w:r w:rsidR="000977F7">
        <w:rPr>
          <w:rFonts w:ascii="Times New Roman" w:hAnsi="Times New Roman"/>
          <w:sz w:val="28"/>
          <w:szCs w:val="28"/>
          <w:lang w:eastAsia="ru-RU"/>
        </w:rPr>
        <w:t>ой</w:t>
      </w:r>
      <w:r w:rsidR="000977F7" w:rsidRPr="0028443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5413A">
        <w:rPr>
          <w:rFonts w:ascii="Times New Roman" w:hAnsi="Times New Roman"/>
          <w:sz w:val="28"/>
          <w:szCs w:val="28"/>
          <w:lang w:eastAsia="ru-RU"/>
        </w:rPr>
        <w:t xml:space="preserve">Еврейской автономной </w:t>
      </w:r>
      <w:r w:rsidR="000977F7" w:rsidRPr="0028443B">
        <w:rPr>
          <w:rFonts w:ascii="Times New Roman" w:hAnsi="Times New Roman"/>
          <w:sz w:val="28"/>
          <w:szCs w:val="28"/>
        </w:rPr>
        <w:t>области «</w:t>
      </w:r>
      <w:r w:rsidR="00A129A4">
        <w:rPr>
          <w:rFonts w:ascii="Times New Roman" w:hAnsi="Times New Roman"/>
          <w:color w:val="000000" w:themeColor="text1"/>
          <w:sz w:val="28"/>
          <w:szCs w:val="28"/>
        </w:rPr>
        <w:t>Модернизация объектов коммунальной инфраструктуры в Еврейской автономной области</w:t>
      </w:r>
      <w:r w:rsidR="00A129A4" w:rsidRPr="00C06981">
        <w:rPr>
          <w:rFonts w:ascii="Times New Roman" w:hAnsi="Times New Roman"/>
          <w:color w:val="000000" w:themeColor="text1"/>
          <w:sz w:val="28"/>
          <w:szCs w:val="28"/>
        </w:rPr>
        <w:t>» на 20</w:t>
      </w:r>
      <w:r w:rsidR="00A129A4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A129A4" w:rsidRPr="00C06981">
        <w:rPr>
          <w:rFonts w:ascii="Times New Roman" w:hAnsi="Times New Roman"/>
          <w:color w:val="000000" w:themeColor="text1"/>
          <w:sz w:val="28"/>
          <w:szCs w:val="28"/>
        </w:rPr>
        <w:t xml:space="preserve"> – 202</w:t>
      </w:r>
      <w:r w:rsidR="00A129A4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A129A4" w:rsidRPr="00C06981">
        <w:rPr>
          <w:rFonts w:ascii="Times New Roman" w:hAnsi="Times New Roman"/>
          <w:color w:val="000000" w:themeColor="text1"/>
          <w:sz w:val="28"/>
          <w:szCs w:val="28"/>
        </w:rPr>
        <w:t xml:space="preserve"> годы, утвержденной постановлением правительства Еврейской автономной области от</w:t>
      </w:r>
      <w:proofErr w:type="gramEnd"/>
      <w:r w:rsidR="00A129A4" w:rsidRPr="00C0698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129A4">
        <w:rPr>
          <w:rFonts w:ascii="Times New Roman" w:hAnsi="Times New Roman"/>
          <w:color w:val="000000" w:themeColor="text1"/>
          <w:sz w:val="28"/>
          <w:szCs w:val="28"/>
        </w:rPr>
        <w:t xml:space="preserve">08.04.2020 </w:t>
      </w:r>
      <w:r w:rsidR="00A129A4" w:rsidRPr="00C06981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A129A4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A129A4" w:rsidRPr="00C06981">
        <w:rPr>
          <w:rFonts w:ascii="Times New Roman" w:hAnsi="Times New Roman"/>
          <w:color w:val="000000" w:themeColor="text1"/>
          <w:sz w:val="28"/>
          <w:szCs w:val="28"/>
        </w:rPr>
        <w:t>3-пп</w:t>
      </w:r>
      <w:r w:rsidR="005819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977F7" w:rsidRPr="0028443B">
        <w:rPr>
          <w:rFonts w:ascii="Times New Roman" w:hAnsi="Times New Roman"/>
          <w:sz w:val="28"/>
          <w:szCs w:val="28"/>
          <w:lang w:eastAsia="ru-RU"/>
        </w:rPr>
        <w:t xml:space="preserve">(далее – </w:t>
      </w:r>
      <w:r w:rsidR="0015413A">
        <w:rPr>
          <w:rFonts w:ascii="Times New Roman" w:hAnsi="Times New Roman"/>
          <w:sz w:val="28"/>
          <w:szCs w:val="28"/>
          <w:lang w:eastAsia="ru-RU"/>
        </w:rPr>
        <w:t xml:space="preserve">государственная программа области </w:t>
      </w:r>
      <w:r w:rsidR="000977F7" w:rsidRPr="0028443B">
        <w:rPr>
          <w:rFonts w:ascii="Times New Roman" w:hAnsi="Times New Roman"/>
          <w:sz w:val="28"/>
          <w:szCs w:val="28"/>
          <w:lang w:eastAsia="ru-RU"/>
        </w:rPr>
        <w:t>«</w:t>
      </w:r>
      <w:r w:rsidR="00A129A4">
        <w:rPr>
          <w:rFonts w:ascii="Times New Roman" w:hAnsi="Times New Roman"/>
          <w:color w:val="000000" w:themeColor="text1"/>
          <w:sz w:val="28"/>
          <w:szCs w:val="28"/>
        </w:rPr>
        <w:t>Модернизация объектов коммунальной инфраструктуры в Еврейской автономной области</w:t>
      </w:r>
      <w:r w:rsidR="00A129A4" w:rsidRPr="00C06981">
        <w:rPr>
          <w:rFonts w:ascii="Times New Roman" w:hAnsi="Times New Roman"/>
          <w:color w:val="000000" w:themeColor="text1"/>
          <w:sz w:val="28"/>
          <w:szCs w:val="28"/>
        </w:rPr>
        <w:t>» на 20</w:t>
      </w:r>
      <w:r w:rsidR="00A129A4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A129A4" w:rsidRPr="00C06981">
        <w:rPr>
          <w:rFonts w:ascii="Times New Roman" w:hAnsi="Times New Roman"/>
          <w:color w:val="000000" w:themeColor="text1"/>
          <w:sz w:val="28"/>
          <w:szCs w:val="28"/>
        </w:rPr>
        <w:t xml:space="preserve"> – 202</w:t>
      </w:r>
      <w:r w:rsidR="00A129A4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A129A4" w:rsidRPr="00C0698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77F7" w:rsidRPr="0028443B">
        <w:rPr>
          <w:rFonts w:ascii="Times New Roman" w:hAnsi="Times New Roman"/>
          <w:sz w:val="28"/>
          <w:szCs w:val="28"/>
          <w:lang w:eastAsia="ru-RU"/>
        </w:rPr>
        <w:t>годы).</w:t>
      </w:r>
    </w:p>
    <w:p w:rsidR="00D835A8" w:rsidRDefault="00D835A8" w:rsidP="00CD1A74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1A74">
        <w:rPr>
          <w:rFonts w:ascii="Times New Roman" w:hAnsi="Times New Roman"/>
          <w:color w:val="000000"/>
          <w:sz w:val="28"/>
          <w:szCs w:val="28"/>
        </w:rPr>
        <w:lastRenderedPageBreak/>
        <w:t>Р</w:t>
      </w:r>
      <w:r w:rsidR="009C3B9A">
        <w:rPr>
          <w:rFonts w:ascii="Times New Roman" w:hAnsi="Times New Roman"/>
          <w:color w:val="000000"/>
          <w:sz w:val="28"/>
          <w:szCs w:val="28"/>
          <w:lang w:eastAsia="ru-RU"/>
        </w:rPr>
        <w:t>аспределение трансферта утверждается распоряжением правительства области</w:t>
      </w:r>
      <w:r w:rsidR="0028443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9C3B9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C4072" w:rsidRPr="0028443B" w:rsidRDefault="00EC4072" w:rsidP="00EC4072">
      <w:pPr>
        <w:pStyle w:val="a9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443B">
        <w:rPr>
          <w:rFonts w:ascii="Times New Roman" w:hAnsi="Times New Roman"/>
          <w:sz w:val="28"/>
          <w:szCs w:val="28"/>
          <w:lang w:eastAsia="ru-RU"/>
        </w:rPr>
        <w:t xml:space="preserve">Критерием отбора муниципального образования </w:t>
      </w:r>
      <w:r w:rsidR="004C167A">
        <w:rPr>
          <w:rFonts w:ascii="Times New Roman" w:hAnsi="Times New Roman"/>
          <w:sz w:val="28"/>
          <w:szCs w:val="28"/>
          <w:lang w:eastAsia="ru-RU"/>
        </w:rPr>
        <w:t xml:space="preserve">области </w:t>
      </w:r>
      <w:r w:rsidRPr="0028443B">
        <w:rPr>
          <w:rFonts w:ascii="Times New Roman" w:hAnsi="Times New Roman"/>
          <w:sz w:val="28"/>
          <w:szCs w:val="28"/>
          <w:lang w:eastAsia="ru-RU"/>
        </w:rPr>
        <w:t xml:space="preserve">для предоставления трансферта является включение соответствующего муниципального образования в </w:t>
      </w:r>
      <w:proofErr w:type="gramStart"/>
      <w:r w:rsidRPr="0028443B">
        <w:rPr>
          <w:rFonts w:ascii="Times New Roman" w:hAnsi="Times New Roman"/>
          <w:sz w:val="28"/>
          <w:szCs w:val="28"/>
          <w:lang w:eastAsia="ru-RU"/>
        </w:rPr>
        <w:t>государственную</w:t>
      </w:r>
      <w:proofErr w:type="gramEnd"/>
      <w:r w:rsidRPr="0028443B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8" w:history="1">
        <w:r w:rsidRPr="0028443B">
          <w:rPr>
            <w:rFonts w:ascii="Times New Roman" w:hAnsi="Times New Roman"/>
            <w:sz w:val="28"/>
            <w:szCs w:val="28"/>
            <w:lang w:eastAsia="ru-RU"/>
          </w:rPr>
          <w:t>программ</w:t>
        </w:r>
      </w:hyperlink>
      <w:r w:rsidRPr="0028443B">
        <w:rPr>
          <w:rFonts w:ascii="Times New Roman" w:hAnsi="Times New Roman"/>
          <w:sz w:val="28"/>
          <w:szCs w:val="28"/>
          <w:lang w:eastAsia="ru-RU"/>
        </w:rPr>
        <w:t xml:space="preserve">у </w:t>
      </w:r>
      <w:r w:rsidRPr="0028443B">
        <w:rPr>
          <w:rFonts w:ascii="Times New Roman" w:hAnsi="Times New Roman"/>
          <w:sz w:val="28"/>
          <w:szCs w:val="28"/>
        </w:rPr>
        <w:t>области «</w:t>
      </w:r>
      <w:r w:rsidR="00A129A4">
        <w:rPr>
          <w:rFonts w:ascii="Times New Roman" w:hAnsi="Times New Roman"/>
          <w:color w:val="000000" w:themeColor="text1"/>
          <w:sz w:val="28"/>
          <w:szCs w:val="28"/>
        </w:rPr>
        <w:t>Модернизация объектов коммунальной инфраструктуры в Еврейской автономной области</w:t>
      </w:r>
      <w:r w:rsidR="00A129A4" w:rsidRPr="00C06981">
        <w:rPr>
          <w:rFonts w:ascii="Times New Roman" w:hAnsi="Times New Roman"/>
          <w:color w:val="000000" w:themeColor="text1"/>
          <w:sz w:val="28"/>
          <w:szCs w:val="28"/>
        </w:rPr>
        <w:t>» на 20</w:t>
      </w:r>
      <w:r w:rsidR="00A129A4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A129A4" w:rsidRPr="00C06981">
        <w:rPr>
          <w:rFonts w:ascii="Times New Roman" w:hAnsi="Times New Roman"/>
          <w:color w:val="000000" w:themeColor="text1"/>
          <w:sz w:val="28"/>
          <w:szCs w:val="28"/>
        </w:rPr>
        <w:t xml:space="preserve"> – 202</w:t>
      </w:r>
      <w:r w:rsidR="00A129A4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A129A4" w:rsidRPr="00C0698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8443B">
        <w:rPr>
          <w:rFonts w:ascii="Times New Roman" w:hAnsi="Times New Roman"/>
          <w:sz w:val="28"/>
          <w:szCs w:val="28"/>
          <w:lang w:eastAsia="ru-RU"/>
        </w:rPr>
        <w:t>годы</w:t>
      </w:r>
      <w:r w:rsidR="000977F7">
        <w:rPr>
          <w:rFonts w:ascii="Times New Roman" w:hAnsi="Times New Roman"/>
          <w:sz w:val="28"/>
          <w:szCs w:val="28"/>
          <w:lang w:eastAsia="ru-RU"/>
        </w:rPr>
        <w:t>.</w:t>
      </w:r>
    </w:p>
    <w:p w:rsidR="00483795" w:rsidRDefault="00483795" w:rsidP="0048379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6981">
        <w:rPr>
          <w:rFonts w:ascii="Times New Roman" w:hAnsi="Times New Roman"/>
          <w:color w:val="000000" w:themeColor="text1"/>
          <w:sz w:val="28"/>
          <w:szCs w:val="28"/>
        </w:rPr>
        <w:t xml:space="preserve">Трансферт предоставляется </w:t>
      </w:r>
      <w:r w:rsidR="00A817E7">
        <w:rPr>
          <w:rFonts w:ascii="Times New Roman" w:hAnsi="Times New Roman"/>
          <w:color w:val="000000" w:themeColor="text1"/>
          <w:sz w:val="28"/>
          <w:szCs w:val="28"/>
        </w:rPr>
        <w:t xml:space="preserve">департаментом строительства и </w:t>
      </w:r>
      <w:r w:rsidRPr="00C06981">
        <w:rPr>
          <w:rFonts w:ascii="Times New Roman" w:hAnsi="Times New Roman"/>
          <w:color w:val="000000" w:themeColor="text1"/>
          <w:sz w:val="28"/>
          <w:szCs w:val="28"/>
        </w:rPr>
        <w:t xml:space="preserve"> жилищно-коммунального хозяйства правительства области муниципальным образованиям в пределах бюджетных ассигнований, предусмотренных законом об областном бюджете на очередной финансовый год и плановый период на данные цели в соответствии со сводной бюджетной росписью областного бюджета в пределах лимитов бюджетных обязательств.</w:t>
      </w:r>
    </w:p>
    <w:p w:rsidR="008555D0" w:rsidRPr="008555D0" w:rsidRDefault="008555D0" w:rsidP="00855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8. </w:t>
      </w:r>
      <w:r w:rsidRPr="008555D0">
        <w:rPr>
          <w:rFonts w:ascii="Times New Roman" w:eastAsiaTheme="minorHAnsi" w:hAnsi="Times New Roman"/>
          <w:sz w:val="28"/>
          <w:szCs w:val="28"/>
        </w:rPr>
        <w:t xml:space="preserve">Уровень </w:t>
      </w:r>
      <w:proofErr w:type="spellStart"/>
      <w:r w:rsidRPr="008555D0">
        <w:rPr>
          <w:rFonts w:ascii="Times New Roman" w:eastAsiaTheme="minorHAnsi" w:hAnsi="Times New Roman"/>
          <w:sz w:val="28"/>
          <w:szCs w:val="28"/>
        </w:rPr>
        <w:t>софинансирования</w:t>
      </w:r>
      <w:proofErr w:type="spellEnd"/>
      <w:r w:rsidRPr="008555D0">
        <w:rPr>
          <w:rFonts w:ascii="Times New Roman" w:eastAsiaTheme="minorHAnsi" w:hAnsi="Times New Roman"/>
          <w:sz w:val="28"/>
          <w:szCs w:val="28"/>
        </w:rPr>
        <w:t xml:space="preserve"> расходного обязательства муниципального образования области за счет сре</w:t>
      </w:r>
      <w:proofErr w:type="gramStart"/>
      <w:r w:rsidRPr="008555D0">
        <w:rPr>
          <w:rFonts w:ascii="Times New Roman" w:eastAsiaTheme="minorHAnsi" w:hAnsi="Times New Roman"/>
          <w:sz w:val="28"/>
          <w:szCs w:val="28"/>
        </w:rPr>
        <w:t>дств тр</w:t>
      </w:r>
      <w:proofErr w:type="gramEnd"/>
      <w:r w:rsidRPr="008555D0">
        <w:rPr>
          <w:rFonts w:ascii="Times New Roman" w:eastAsiaTheme="minorHAnsi" w:hAnsi="Times New Roman"/>
          <w:sz w:val="28"/>
          <w:szCs w:val="28"/>
        </w:rPr>
        <w:t>ансферта составляет 100 процентов расходного обязательства муниципального образования области.</w:t>
      </w:r>
    </w:p>
    <w:p w:rsidR="008555D0" w:rsidRDefault="008555D0" w:rsidP="00AE562E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0F2714" w:rsidRPr="00C06981">
        <w:rPr>
          <w:rFonts w:ascii="Times New Roman" w:hAnsi="Times New Roman"/>
          <w:color w:val="000000" w:themeColor="text1"/>
          <w:sz w:val="28"/>
          <w:szCs w:val="28"/>
        </w:rPr>
        <w:t>. Услови</w:t>
      </w:r>
      <w:r w:rsidR="00A129A4">
        <w:rPr>
          <w:rFonts w:ascii="Times New Roman" w:hAnsi="Times New Roman"/>
          <w:color w:val="000000" w:themeColor="text1"/>
          <w:sz w:val="28"/>
          <w:szCs w:val="28"/>
        </w:rPr>
        <w:t>ями</w:t>
      </w:r>
      <w:r w:rsidR="000F2714" w:rsidRPr="00C06981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предоставления трансферта явля</w:t>
      </w:r>
      <w:r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AE562E">
        <w:rPr>
          <w:rFonts w:ascii="Times New Roman" w:hAnsi="Times New Roman"/>
          <w:color w:val="000000" w:themeColor="text1"/>
          <w:sz w:val="28"/>
          <w:szCs w:val="28"/>
        </w:rPr>
        <w:t>тся</w:t>
      </w:r>
      <w:r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0F2714" w:rsidRPr="00A129A4" w:rsidRDefault="008555D0" w:rsidP="00AE562E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29A4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AE562E" w:rsidRPr="00A129A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2714" w:rsidRPr="00A129A4">
        <w:rPr>
          <w:rFonts w:ascii="Times New Roman" w:hAnsi="Times New Roman"/>
          <w:color w:val="000000" w:themeColor="text1"/>
          <w:sz w:val="28"/>
          <w:szCs w:val="28"/>
        </w:rPr>
        <w:t xml:space="preserve">наличие в муниципальной программе мероприятия </w:t>
      </w:r>
      <w:r w:rsidR="00A129A4" w:rsidRPr="00A129A4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A129A4" w:rsidRPr="00A129A4">
        <w:rPr>
          <w:rFonts w:ascii="Times New Roman" w:hAnsi="Times New Roman"/>
          <w:sz w:val="28"/>
          <w:szCs w:val="28"/>
        </w:rPr>
        <w:t>приведение объектов коммунальной инфраструктуры в нормативное состояние и обеспечение надежности функционирования объектов жизнеобеспечения</w:t>
      </w:r>
      <w:r w:rsidR="000F2714" w:rsidRPr="00A129A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555D0" w:rsidRPr="00A129A4" w:rsidRDefault="008555D0" w:rsidP="00855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A129A4">
        <w:rPr>
          <w:rFonts w:ascii="Times New Roman" w:eastAsiaTheme="minorHAnsi" w:hAnsi="Times New Roman"/>
          <w:sz w:val="28"/>
          <w:szCs w:val="28"/>
        </w:rPr>
        <w:t>- наличие в бюджете муниципального образования бюджетных ассигнований на исп</w:t>
      </w:r>
      <w:r w:rsidR="00A129A4" w:rsidRPr="00A129A4">
        <w:rPr>
          <w:rFonts w:ascii="Times New Roman" w:eastAsiaTheme="minorHAnsi" w:hAnsi="Times New Roman"/>
          <w:sz w:val="28"/>
          <w:szCs w:val="28"/>
        </w:rPr>
        <w:t xml:space="preserve">олнение расходных обязательств </w:t>
      </w:r>
      <w:r w:rsidRPr="00A129A4">
        <w:rPr>
          <w:rFonts w:ascii="Times New Roman" w:eastAsiaTheme="minorHAnsi" w:hAnsi="Times New Roman"/>
          <w:sz w:val="28"/>
          <w:szCs w:val="28"/>
        </w:rPr>
        <w:t xml:space="preserve">по </w:t>
      </w:r>
      <w:r w:rsidR="00A129A4" w:rsidRPr="00A129A4">
        <w:rPr>
          <w:rFonts w:ascii="Times New Roman" w:hAnsi="Times New Roman"/>
          <w:sz w:val="28"/>
          <w:szCs w:val="28"/>
        </w:rPr>
        <w:t>приведени</w:t>
      </w:r>
      <w:r w:rsidR="00A129A4" w:rsidRPr="00A129A4">
        <w:rPr>
          <w:rFonts w:ascii="Times New Roman" w:hAnsi="Times New Roman"/>
          <w:sz w:val="28"/>
          <w:szCs w:val="28"/>
        </w:rPr>
        <w:t>ю</w:t>
      </w:r>
      <w:r w:rsidR="00A129A4" w:rsidRPr="00A129A4">
        <w:rPr>
          <w:rFonts w:ascii="Times New Roman" w:hAnsi="Times New Roman"/>
          <w:sz w:val="28"/>
          <w:szCs w:val="28"/>
        </w:rPr>
        <w:t xml:space="preserve"> объектов коммунальной инфраструктуры в нормативное состояние и обеспечени</w:t>
      </w:r>
      <w:r w:rsidR="00A129A4" w:rsidRPr="00A129A4">
        <w:rPr>
          <w:rFonts w:ascii="Times New Roman" w:hAnsi="Times New Roman"/>
          <w:sz w:val="28"/>
          <w:szCs w:val="28"/>
        </w:rPr>
        <w:t>ю</w:t>
      </w:r>
      <w:r w:rsidR="00A129A4" w:rsidRPr="00A129A4">
        <w:rPr>
          <w:rFonts w:ascii="Times New Roman" w:hAnsi="Times New Roman"/>
          <w:sz w:val="28"/>
          <w:szCs w:val="28"/>
        </w:rPr>
        <w:t xml:space="preserve"> надежности функционирования объектов жизнеобеспечения</w:t>
      </w:r>
      <w:r w:rsidRPr="00A129A4">
        <w:rPr>
          <w:rFonts w:ascii="Times New Roman" w:eastAsiaTheme="minorHAnsi" w:hAnsi="Times New Roman"/>
          <w:sz w:val="28"/>
          <w:szCs w:val="28"/>
        </w:rPr>
        <w:t>.</w:t>
      </w:r>
    </w:p>
    <w:p w:rsidR="004E6A72" w:rsidRPr="00483F88" w:rsidRDefault="003F4937" w:rsidP="00483F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hyperlink r:id="rId19" w:history="1">
        <w:proofErr w:type="gramStart"/>
        <w:r w:rsidR="008555D0">
          <w:rPr>
            <w:rFonts w:ascii="Times New Roman" w:hAnsi="Times New Roman"/>
            <w:color w:val="000000"/>
            <w:sz w:val="28"/>
            <w:szCs w:val="28"/>
            <w:lang w:eastAsia="ru-RU"/>
          </w:rPr>
          <w:t>10</w:t>
        </w:r>
      </w:hyperlink>
      <w:r w:rsidR="004E6A72" w:rsidRPr="00EB56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Предоставление трансферта осуществляется в соответствии с соглашением о предоставлении иного межбюджетного трансферта, заключенного между </w:t>
      </w:r>
      <w:r w:rsidR="00CF247B">
        <w:rPr>
          <w:rFonts w:ascii="Times New Roman" w:hAnsi="Times New Roman"/>
          <w:sz w:val="28"/>
          <w:szCs w:val="28"/>
        </w:rPr>
        <w:t>департаментом строительства и</w:t>
      </w:r>
      <w:r w:rsidR="004E6A72" w:rsidRPr="00EB561F">
        <w:rPr>
          <w:rFonts w:ascii="Times New Roman" w:hAnsi="Times New Roman"/>
          <w:sz w:val="28"/>
          <w:szCs w:val="28"/>
        </w:rPr>
        <w:t xml:space="preserve"> жилищно-коммунального хозяйства </w:t>
      </w:r>
      <w:r w:rsidR="004E6A72" w:rsidRPr="00EB561F">
        <w:rPr>
          <w:rFonts w:ascii="Times New Roman" w:hAnsi="Times New Roman"/>
          <w:sz w:val="28"/>
          <w:szCs w:val="28"/>
          <w:lang w:eastAsia="ru-RU"/>
        </w:rPr>
        <w:t xml:space="preserve">правительства области </w:t>
      </w:r>
      <w:r w:rsidR="00CF247B">
        <w:rPr>
          <w:rFonts w:ascii="Times New Roman" w:hAnsi="Times New Roman"/>
          <w:color w:val="000000"/>
          <w:sz w:val="28"/>
          <w:szCs w:val="28"/>
          <w:lang w:eastAsia="ru-RU"/>
        </w:rPr>
        <w:t>и муниципальными образованиями</w:t>
      </w:r>
      <w:r w:rsidR="00483F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83F88">
        <w:rPr>
          <w:rFonts w:ascii="Times New Roman" w:eastAsiaTheme="minorHAnsi" w:hAnsi="Times New Roman"/>
          <w:sz w:val="28"/>
          <w:szCs w:val="28"/>
        </w:rPr>
        <w:t>(далее – Соглашение) в соответствии с типовой формой, утвержденной приказом департамента финансов правительства области,</w:t>
      </w:r>
      <w:r w:rsidR="00CF24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E6A72" w:rsidRPr="00EB561F">
        <w:rPr>
          <w:rFonts w:ascii="Times New Roman" w:hAnsi="Times New Roman"/>
          <w:color w:val="000000"/>
          <w:sz w:val="28"/>
          <w:szCs w:val="28"/>
          <w:lang w:eastAsia="ru-RU"/>
        </w:rPr>
        <w:t>в форме электронного документа с использованием государственной интегрированной информационной системы управления общественными финансами «Электро</w:t>
      </w:r>
      <w:r w:rsidR="00483F88">
        <w:rPr>
          <w:rFonts w:ascii="Times New Roman" w:hAnsi="Times New Roman"/>
          <w:color w:val="000000"/>
          <w:sz w:val="28"/>
          <w:szCs w:val="28"/>
          <w:lang w:eastAsia="ru-RU"/>
        </w:rPr>
        <w:t>нный бюджет»</w:t>
      </w:r>
      <w:r w:rsidR="004E6A72" w:rsidRPr="00EB561F">
        <w:rPr>
          <w:rFonts w:ascii="Times New Roman" w:hAnsi="Times New Roman"/>
          <w:color w:val="000000"/>
          <w:sz w:val="28"/>
          <w:szCs w:val="28"/>
          <w:lang w:eastAsia="ru-RU"/>
        </w:rPr>
        <w:t>, путем перечисления средств на счет, открытый в</w:t>
      </w:r>
      <w:proofErr w:type="gramEnd"/>
      <w:r w:rsidR="004E6A72" w:rsidRPr="00EB56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территориальном </w:t>
      </w:r>
      <w:proofErr w:type="gramStart"/>
      <w:r w:rsidR="004E6A72" w:rsidRPr="00EB561F">
        <w:rPr>
          <w:rFonts w:ascii="Times New Roman" w:hAnsi="Times New Roman"/>
          <w:color w:val="000000"/>
          <w:sz w:val="28"/>
          <w:szCs w:val="28"/>
          <w:lang w:eastAsia="ru-RU"/>
        </w:rPr>
        <w:t>органе</w:t>
      </w:r>
      <w:proofErr w:type="gramEnd"/>
      <w:r w:rsidR="004E6A72" w:rsidRPr="00EB56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Федерального казначейства.</w:t>
      </w:r>
    </w:p>
    <w:p w:rsidR="000F2714" w:rsidRDefault="00451C59" w:rsidP="000A2BB4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8555D0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F2714" w:rsidRPr="00C06981">
        <w:rPr>
          <w:rFonts w:ascii="Times New Roman" w:hAnsi="Times New Roman"/>
          <w:color w:val="000000" w:themeColor="text1"/>
          <w:sz w:val="28"/>
          <w:szCs w:val="28"/>
        </w:rPr>
        <w:t xml:space="preserve">. Оценка эффективности использования трансферта осуществляется </w:t>
      </w:r>
      <w:r w:rsidR="00A129A4">
        <w:rPr>
          <w:rFonts w:ascii="Times New Roman" w:hAnsi="Times New Roman"/>
          <w:color w:val="000000" w:themeColor="text1"/>
          <w:sz w:val="28"/>
          <w:szCs w:val="28"/>
        </w:rPr>
        <w:t>департаментом строительства и</w:t>
      </w:r>
      <w:r w:rsidR="00C60364" w:rsidRPr="00C603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60364" w:rsidRPr="00EB561F">
        <w:rPr>
          <w:rFonts w:ascii="Times New Roman" w:hAnsi="Times New Roman"/>
          <w:color w:val="000000"/>
          <w:sz w:val="28"/>
          <w:szCs w:val="28"/>
          <w:lang w:eastAsia="ru-RU"/>
        </w:rPr>
        <w:t>жилищно-коммунального правительства области</w:t>
      </w:r>
      <w:r w:rsidR="000F2714" w:rsidRPr="00C06981">
        <w:rPr>
          <w:rFonts w:ascii="Times New Roman" w:hAnsi="Times New Roman"/>
          <w:color w:val="000000" w:themeColor="text1"/>
          <w:sz w:val="28"/>
          <w:szCs w:val="28"/>
        </w:rPr>
        <w:t xml:space="preserve"> исходя из достигнутых муниципальным образованием значений результа</w:t>
      </w:r>
      <w:r w:rsidR="00483F88">
        <w:rPr>
          <w:rFonts w:ascii="Times New Roman" w:hAnsi="Times New Roman"/>
          <w:color w:val="000000" w:themeColor="text1"/>
          <w:sz w:val="28"/>
          <w:szCs w:val="28"/>
        </w:rPr>
        <w:t>та</w:t>
      </w:r>
      <w:r w:rsidR="000F2714" w:rsidRPr="00C06981">
        <w:rPr>
          <w:rFonts w:ascii="Times New Roman" w:hAnsi="Times New Roman"/>
          <w:color w:val="000000" w:themeColor="text1"/>
          <w:sz w:val="28"/>
          <w:szCs w:val="28"/>
        </w:rPr>
        <w:t xml:space="preserve"> использования трансферта</w:t>
      </w:r>
      <w:r>
        <w:rPr>
          <w:rFonts w:ascii="Times New Roman" w:hAnsi="Times New Roman"/>
          <w:color w:val="000000" w:themeColor="text1"/>
          <w:sz w:val="28"/>
          <w:szCs w:val="28"/>
        </w:rPr>
        <w:t>, установленных Соглашением</w:t>
      </w:r>
      <w:r w:rsidR="000F2714" w:rsidRPr="00C0698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51C59" w:rsidRPr="00AE6CCB" w:rsidRDefault="00451C59" w:rsidP="00451C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случае если размер бюджетных ассигнований, предусмотренных в бюджетах муниципальных образований на финансовое обеспечение мероприятий, направленных на </w:t>
      </w:r>
      <w:r w:rsidRPr="00C06981">
        <w:rPr>
          <w:rFonts w:ascii="Times New Roman" w:hAnsi="Times New Roman"/>
          <w:color w:val="000000" w:themeColor="text1"/>
          <w:sz w:val="28"/>
          <w:szCs w:val="28"/>
        </w:rPr>
        <w:t>благоустройств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C6036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83F88">
        <w:rPr>
          <w:rFonts w:ascii="Times New Roman" w:hAnsi="Times New Roman"/>
          <w:color w:val="000000" w:themeColor="text1"/>
          <w:sz w:val="28"/>
          <w:szCs w:val="28"/>
        </w:rPr>
        <w:t xml:space="preserve">дворовых </w:t>
      </w:r>
      <w:r w:rsidR="00C60364">
        <w:rPr>
          <w:rFonts w:ascii="Times New Roman" w:hAnsi="Times New Roman"/>
          <w:color w:val="000000" w:themeColor="text1"/>
          <w:sz w:val="28"/>
          <w:szCs w:val="28"/>
        </w:rPr>
        <w:t xml:space="preserve">территорий </w:t>
      </w:r>
      <w:r w:rsidR="00483F88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муниципальных образований области, </w:t>
      </w:r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 соответствует установленному для муниципальных образований </w:t>
      </w:r>
      <w:r w:rsidR="00483F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области </w:t>
      </w:r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уровню </w:t>
      </w:r>
      <w:proofErr w:type="spellStart"/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>софинансирования</w:t>
      </w:r>
      <w:proofErr w:type="spellEnd"/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счет </w:t>
      </w:r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трансферта, то размер трансферта подлежит сокращению до соответствующего уровня софинансирования.</w:t>
      </w:r>
      <w:proofErr w:type="gramEnd"/>
    </w:p>
    <w:p w:rsidR="00451C59" w:rsidRPr="00451C59" w:rsidRDefault="00451C59" w:rsidP="00451C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>Размер бюджетных ассигнований, предусмотренных в бюджетах муниципальных образований</w:t>
      </w:r>
      <w:r w:rsidR="00027BD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области</w:t>
      </w:r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финансовое обеспечение мероприятий, направленных </w:t>
      </w:r>
      <w:r w:rsidRPr="00A129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</w:t>
      </w:r>
      <w:r w:rsidR="00A129A4" w:rsidRPr="00A129A4">
        <w:rPr>
          <w:rFonts w:ascii="Times New Roman" w:hAnsi="Times New Roman"/>
          <w:sz w:val="28"/>
          <w:szCs w:val="28"/>
        </w:rPr>
        <w:t>приведение объектов коммунальной инфраструктуры в нормативное состояние и обеспечение надежности функционирования объектов жизнеобеспечения</w:t>
      </w:r>
      <w:r w:rsidRPr="00A129A4">
        <w:rPr>
          <w:rFonts w:ascii="Times New Roman" w:hAnsi="Times New Roman"/>
          <w:color w:val="000000"/>
          <w:sz w:val="28"/>
          <w:szCs w:val="28"/>
          <w:lang w:eastAsia="ru-RU"/>
        </w:rPr>
        <w:t>, может быть</w:t>
      </w:r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увеличен в одностороннем порядке, что не влечет за собой обязательств по увеличению разме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ра предоставляемого трансферта.</w:t>
      </w:r>
    </w:p>
    <w:p w:rsidR="000F2714" w:rsidRPr="00C06981" w:rsidRDefault="000F2714" w:rsidP="000A2BB4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6981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8555D0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C06981">
        <w:rPr>
          <w:rFonts w:ascii="Times New Roman" w:hAnsi="Times New Roman"/>
          <w:color w:val="000000" w:themeColor="text1"/>
          <w:sz w:val="28"/>
          <w:szCs w:val="28"/>
        </w:rPr>
        <w:t xml:space="preserve">. Муниципальное образование </w:t>
      </w:r>
      <w:r w:rsidR="00027BD2">
        <w:rPr>
          <w:rFonts w:ascii="Times New Roman" w:hAnsi="Times New Roman"/>
          <w:color w:val="000000" w:themeColor="text1"/>
          <w:sz w:val="28"/>
          <w:szCs w:val="28"/>
        </w:rPr>
        <w:t xml:space="preserve">области </w:t>
      </w:r>
      <w:r w:rsidRPr="00C06981">
        <w:rPr>
          <w:rFonts w:ascii="Times New Roman" w:hAnsi="Times New Roman"/>
          <w:color w:val="000000" w:themeColor="text1"/>
          <w:sz w:val="28"/>
          <w:szCs w:val="28"/>
        </w:rPr>
        <w:t xml:space="preserve">ежемесячно не позднее </w:t>
      </w:r>
      <w:r w:rsidR="00027BD2">
        <w:rPr>
          <w:rFonts w:ascii="Times New Roman" w:hAnsi="Times New Roman"/>
          <w:color w:val="000000" w:themeColor="text1"/>
          <w:sz w:val="28"/>
          <w:szCs w:val="28"/>
        </w:rPr>
        <w:br/>
      </w:r>
      <w:r w:rsidR="00280DDB">
        <w:rPr>
          <w:rFonts w:ascii="Times New Roman" w:hAnsi="Times New Roman"/>
          <w:color w:val="000000" w:themeColor="text1"/>
          <w:sz w:val="28"/>
          <w:szCs w:val="28"/>
        </w:rPr>
        <w:t>03</w:t>
      </w:r>
      <w:r w:rsidRPr="00C06981">
        <w:rPr>
          <w:rFonts w:ascii="Times New Roman" w:hAnsi="Times New Roman"/>
          <w:color w:val="000000" w:themeColor="text1"/>
          <w:sz w:val="28"/>
          <w:szCs w:val="28"/>
        </w:rPr>
        <w:t xml:space="preserve"> числа месяца, следующего за отчетным месяцем, представляет в </w:t>
      </w:r>
      <w:r w:rsidR="00061F4B">
        <w:rPr>
          <w:rFonts w:ascii="Times New Roman" w:hAnsi="Times New Roman"/>
          <w:color w:val="000000" w:themeColor="text1"/>
          <w:sz w:val="28"/>
          <w:szCs w:val="28"/>
        </w:rPr>
        <w:t xml:space="preserve">департамент строительства и </w:t>
      </w:r>
      <w:r w:rsidR="00C60364" w:rsidRPr="00EB561F">
        <w:rPr>
          <w:rFonts w:ascii="Times New Roman" w:hAnsi="Times New Roman"/>
          <w:color w:val="000000"/>
          <w:sz w:val="28"/>
          <w:szCs w:val="28"/>
          <w:lang w:eastAsia="ru-RU"/>
        </w:rPr>
        <w:t>жилищно-коммунального хозяйства правительства области</w:t>
      </w:r>
      <w:r w:rsidR="00C60364" w:rsidRPr="00C0698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06981">
        <w:rPr>
          <w:rFonts w:ascii="Times New Roman" w:hAnsi="Times New Roman"/>
          <w:color w:val="000000" w:themeColor="text1"/>
          <w:sz w:val="28"/>
          <w:szCs w:val="28"/>
        </w:rPr>
        <w:t>отчеты об осуществлении расходов бюджета муниципального образования, источником финансового обеспечения которых является трансферт.</w:t>
      </w:r>
    </w:p>
    <w:p w:rsidR="001634FC" w:rsidRPr="00AE6CCB" w:rsidRDefault="000F2714" w:rsidP="001634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6981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8555D0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C06981">
        <w:rPr>
          <w:rFonts w:ascii="Times New Roman" w:hAnsi="Times New Roman"/>
          <w:color w:val="000000" w:themeColor="text1"/>
          <w:sz w:val="28"/>
          <w:szCs w:val="28"/>
        </w:rPr>
        <w:t xml:space="preserve">. Не использованный </w:t>
      </w:r>
      <w:r w:rsidR="001634FC" w:rsidRPr="00AE6CCB">
        <w:rPr>
          <w:rFonts w:ascii="Times New Roman" w:hAnsi="Times New Roman"/>
          <w:color w:val="000000"/>
          <w:sz w:val="28"/>
          <w:szCs w:val="28"/>
          <w:lang w:eastAsia="ru-RU"/>
        </w:rPr>
        <w:t>в текущем финансовом году остаток трансферта подлежит перечислению в доход областного бюджета муниципальными образованиями в порядке, установленном бюджетным законодательством Российской Федерации.</w:t>
      </w:r>
    </w:p>
    <w:p w:rsidR="001634FC" w:rsidRDefault="001634FC" w:rsidP="001634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>случае</w:t>
      </w:r>
      <w:proofErr w:type="gramEnd"/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если неиспользованный остаток трансферта не перечислен в доход областного бюджета, этот остаток подлежит взысканию в доход областного бюджета в порядке, установленном бюджетным законодательством Российской Федерации.</w:t>
      </w:r>
    </w:p>
    <w:p w:rsidR="001634FC" w:rsidRPr="00AE6CCB" w:rsidRDefault="003F4937" w:rsidP="001634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hyperlink r:id="rId20" w:history="1">
        <w:proofErr w:type="gramStart"/>
        <w:r w:rsidR="001634FC" w:rsidRPr="00AE6CCB">
          <w:rPr>
            <w:rFonts w:ascii="Times New Roman" w:hAnsi="Times New Roman"/>
            <w:color w:val="000000"/>
            <w:sz w:val="28"/>
            <w:szCs w:val="28"/>
            <w:lang w:eastAsia="ru-RU"/>
          </w:rPr>
          <w:t>1</w:t>
        </w:r>
        <w:r w:rsidR="008555D0">
          <w:rPr>
            <w:rFonts w:ascii="Times New Roman" w:hAnsi="Times New Roman"/>
            <w:color w:val="000000"/>
            <w:sz w:val="28"/>
            <w:szCs w:val="28"/>
            <w:lang w:eastAsia="ru-RU"/>
          </w:rPr>
          <w:t>4</w:t>
        </w:r>
      </w:hyperlink>
      <w:r w:rsidR="001634FC" w:rsidRPr="00AE6CCB">
        <w:rPr>
          <w:rFonts w:ascii="Times New Roman" w:hAnsi="Times New Roman"/>
          <w:color w:val="000000"/>
          <w:sz w:val="28"/>
          <w:szCs w:val="28"/>
          <w:lang w:eastAsia="ru-RU"/>
        </w:rPr>
        <w:t>. В случае если</w:t>
      </w:r>
      <w:r w:rsidR="00027BD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органом местного самоуправления муниципального образования области</w:t>
      </w:r>
      <w:r w:rsidR="001634FC" w:rsidRPr="00AE6C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состоянию на 31 декабря года предоставления субсидии допущены нарушения обязательств по Соглашению и в срок до первой даты представления отчетности о достижении значений </w:t>
      </w:r>
      <w:r w:rsidR="00027BD2">
        <w:rPr>
          <w:rFonts w:ascii="Times New Roman" w:hAnsi="Times New Roman"/>
          <w:color w:val="000000"/>
          <w:sz w:val="28"/>
          <w:szCs w:val="28"/>
          <w:lang w:eastAsia="ru-RU"/>
        </w:rPr>
        <w:t>результата</w:t>
      </w:r>
      <w:r w:rsidR="001634FC" w:rsidRPr="00AE6C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использования </w:t>
      </w:r>
      <w:r w:rsidR="00027BD2">
        <w:rPr>
          <w:rFonts w:ascii="Times New Roman" w:hAnsi="Times New Roman"/>
          <w:color w:val="000000"/>
          <w:sz w:val="28"/>
          <w:szCs w:val="28"/>
          <w:lang w:eastAsia="ru-RU"/>
        </w:rPr>
        <w:t>трансферта</w:t>
      </w:r>
      <w:r w:rsidR="001634FC" w:rsidRPr="00AE6C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соответствии с Соглашением указанные нарушения не устранены, объем средств, подлежащий возврату из бюджета муниципального образования области в областной бюджет в срок до</w:t>
      </w:r>
      <w:proofErr w:type="gramEnd"/>
      <w:r w:rsidR="001634FC" w:rsidRPr="00AE6C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 мая года, следующего за годом предоставления </w:t>
      </w:r>
      <w:r w:rsidR="00027BD2">
        <w:rPr>
          <w:rFonts w:ascii="Times New Roman" w:hAnsi="Times New Roman"/>
          <w:color w:val="000000"/>
          <w:sz w:val="28"/>
          <w:szCs w:val="28"/>
          <w:lang w:eastAsia="ru-RU"/>
        </w:rPr>
        <w:t>трансферта</w:t>
      </w:r>
      <w:r w:rsidR="001634FC" w:rsidRPr="00AE6C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рассчитывается по формуле: </w:t>
      </w:r>
    </w:p>
    <w:p w:rsidR="001634FC" w:rsidRPr="00AE6CCB" w:rsidRDefault="001634FC" w:rsidP="001634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634FC" w:rsidRPr="00AE6CCB" w:rsidRDefault="001634FC" w:rsidP="001634F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>V</w:t>
      </w:r>
      <w:proofErr w:type="gramEnd"/>
      <w:r w:rsidRPr="00AE6CCB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возврата</w:t>
      </w:r>
      <w:proofErr w:type="spellEnd"/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= (</w:t>
      </w:r>
      <w:proofErr w:type="spellStart"/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>V</w:t>
      </w:r>
      <w:r w:rsidRPr="00AE6CCB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трансферта</w:t>
      </w:r>
      <w:proofErr w:type="spellEnd"/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x k x m / n),</w:t>
      </w:r>
    </w:p>
    <w:p w:rsidR="001634FC" w:rsidRPr="00AE6CCB" w:rsidRDefault="001634FC" w:rsidP="001634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634FC" w:rsidRPr="00AE6CCB" w:rsidRDefault="001634FC" w:rsidP="00027B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>где:</w:t>
      </w:r>
    </w:p>
    <w:p w:rsidR="001634FC" w:rsidRPr="00AE6CCB" w:rsidRDefault="001634FC" w:rsidP="001634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>V</w:t>
      </w:r>
      <w:proofErr w:type="gramEnd"/>
      <w:r w:rsidRPr="00AE6CCB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возврата</w:t>
      </w:r>
      <w:proofErr w:type="spellEnd"/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объем средств, подлежащий возврату из </w:t>
      </w:r>
      <w:r w:rsidR="00027BD2">
        <w:rPr>
          <w:rFonts w:ascii="Times New Roman" w:hAnsi="Times New Roman"/>
          <w:color w:val="000000"/>
          <w:sz w:val="28"/>
          <w:szCs w:val="28"/>
          <w:lang w:eastAsia="ru-RU"/>
        </w:rPr>
        <w:t>местного бюджета</w:t>
      </w:r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27BD2">
        <w:rPr>
          <w:rFonts w:ascii="Times New Roman" w:hAnsi="Times New Roman"/>
          <w:color w:val="000000"/>
          <w:sz w:val="28"/>
          <w:szCs w:val="28"/>
          <w:lang w:eastAsia="ru-RU"/>
        </w:rPr>
        <w:t>в областной бюджет</w:t>
      </w:r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1634FC" w:rsidRPr="00AE6CCB" w:rsidRDefault="001634FC" w:rsidP="001634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>V</w:t>
      </w:r>
      <w:proofErr w:type="gramEnd"/>
      <w:r w:rsidRPr="00AE6CCB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трансферта</w:t>
      </w:r>
      <w:proofErr w:type="spellEnd"/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размер трансферта, предоставленного бюджет</w:t>
      </w:r>
      <w:r w:rsidR="00027BD2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</w:t>
      </w:r>
      <w:r w:rsidR="00027BD2">
        <w:rPr>
          <w:rFonts w:ascii="Times New Roman" w:hAnsi="Times New Roman"/>
          <w:color w:val="000000"/>
          <w:sz w:val="28"/>
          <w:szCs w:val="28"/>
          <w:lang w:eastAsia="ru-RU"/>
        </w:rPr>
        <w:t>ого</w:t>
      </w:r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образовани</w:t>
      </w:r>
      <w:r w:rsidR="00027BD2">
        <w:rPr>
          <w:rFonts w:ascii="Times New Roman" w:hAnsi="Times New Roman"/>
          <w:color w:val="000000"/>
          <w:sz w:val="28"/>
          <w:szCs w:val="28"/>
          <w:lang w:eastAsia="ru-RU"/>
        </w:rPr>
        <w:t>я области</w:t>
      </w:r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отчетном финансовом году;</w:t>
      </w:r>
    </w:p>
    <w:p w:rsidR="001634FC" w:rsidRPr="00AE6CCB" w:rsidRDefault="001634FC" w:rsidP="001634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>k – коэффициент возврата трансферта;</w:t>
      </w:r>
    </w:p>
    <w:p w:rsidR="001634FC" w:rsidRPr="00AE6CCB" w:rsidRDefault="001634FC" w:rsidP="001634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>m – количество результат</w:t>
      </w:r>
      <w:r w:rsidR="00027BD2">
        <w:rPr>
          <w:rFonts w:ascii="Times New Roman" w:hAnsi="Times New Roman"/>
          <w:color w:val="000000"/>
          <w:sz w:val="28"/>
          <w:szCs w:val="28"/>
          <w:lang w:eastAsia="ru-RU"/>
        </w:rPr>
        <w:t>ов</w:t>
      </w:r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использования трансферта, по которым индекс, отражающий уровень </w:t>
      </w:r>
      <w:proofErr w:type="spellStart"/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>недостижения</w:t>
      </w:r>
      <w:proofErr w:type="spellEnd"/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i-</w:t>
      </w:r>
      <w:proofErr w:type="spellStart"/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>го</w:t>
      </w:r>
      <w:proofErr w:type="spellEnd"/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результат</w:t>
      </w:r>
      <w:r w:rsidR="00083516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использования трансферта, имеет положительное значение;</w:t>
      </w:r>
    </w:p>
    <w:p w:rsidR="001634FC" w:rsidRPr="00AE6CCB" w:rsidRDefault="001634FC" w:rsidP="001634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n – общее количество результат</w:t>
      </w:r>
      <w:r w:rsidR="00083516">
        <w:rPr>
          <w:rFonts w:ascii="Times New Roman" w:hAnsi="Times New Roman"/>
          <w:color w:val="000000"/>
          <w:sz w:val="28"/>
          <w:szCs w:val="28"/>
          <w:lang w:eastAsia="ru-RU"/>
        </w:rPr>
        <w:t>ов</w:t>
      </w:r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использования трансферта.</w:t>
      </w:r>
    </w:p>
    <w:p w:rsidR="001634FC" w:rsidRPr="00AE6CCB" w:rsidRDefault="001634FC" w:rsidP="001634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>При расчете объема средств, подлежащих возврату из бюджет</w:t>
      </w:r>
      <w:r w:rsidR="00083516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</w:t>
      </w:r>
      <w:r w:rsidR="00083516">
        <w:rPr>
          <w:rFonts w:ascii="Times New Roman" w:hAnsi="Times New Roman"/>
          <w:color w:val="000000"/>
          <w:sz w:val="28"/>
          <w:szCs w:val="28"/>
          <w:lang w:eastAsia="ru-RU"/>
        </w:rPr>
        <w:t>ого</w:t>
      </w:r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образовани</w:t>
      </w:r>
      <w:r w:rsidR="00083516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областной бюджет, в размере трансферта, предоставленного бюджетам муниципальных образований в отчетном финансовом году, не учитывается размер остатка трансферта, не использованного по состоянию на 1 января текущего финансового года.</w:t>
      </w:r>
    </w:p>
    <w:p w:rsidR="001634FC" w:rsidRPr="00AE6CCB" w:rsidRDefault="001634FC" w:rsidP="001634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>Коэффициент возврата трансферта рассчитывается по формуле:</w:t>
      </w:r>
    </w:p>
    <w:p w:rsidR="001634FC" w:rsidRPr="00AE6CCB" w:rsidRDefault="001634FC" w:rsidP="001634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634FC" w:rsidRPr="001634FC" w:rsidRDefault="001634FC" w:rsidP="001634F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1634FC">
        <w:rPr>
          <w:rFonts w:ascii="Times New Roman" w:hAnsi="Times New Roman"/>
          <w:color w:val="000000"/>
          <w:sz w:val="28"/>
          <w:szCs w:val="28"/>
          <w:lang w:val="en-US" w:eastAsia="ru-RU"/>
        </w:rPr>
        <w:t>k = SUM D</w:t>
      </w:r>
      <w:r w:rsidRPr="001634FC">
        <w:rPr>
          <w:rFonts w:ascii="Times New Roman" w:hAnsi="Times New Roman"/>
          <w:color w:val="000000"/>
          <w:sz w:val="28"/>
          <w:szCs w:val="28"/>
          <w:vertAlign w:val="subscript"/>
          <w:lang w:val="en-US" w:eastAsia="ru-RU"/>
        </w:rPr>
        <w:t>i</w:t>
      </w:r>
      <w:r w:rsidRPr="001634FC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/ m,</w:t>
      </w:r>
    </w:p>
    <w:p w:rsidR="001634FC" w:rsidRPr="001634FC" w:rsidRDefault="001634FC" w:rsidP="001634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1634FC" w:rsidRPr="00B2163D" w:rsidRDefault="001634FC" w:rsidP="001634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>где</w:t>
      </w:r>
      <w:r w:rsidRPr="001634FC">
        <w:rPr>
          <w:rFonts w:ascii="Times New Roman" w:hAnsi="Times New Roman"/>
          <w:color w:val="000000"/>
          <w:sz w:val="28"/>
          <w:szCs w:val="28"/>
          <w:lang w:val="en-US" w:eastAsia="ru-RU"/>
        </w:rPr>
        <w:t>:</w:t>
      </w:r>
    </w:p>
    <w:p w:rsidR="00290D8E" w:rsidRPr="00290D8E" w:rsidRDefault="00290D8E" w:rsidP="001634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k</w:t>
      </w:r>
      <w:r w:rsidRPr="00B2163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коэффициент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возврата</w:t>
      </w:r>
      <w:r w:rsidR="00B2163D" w:rsidRPr="00B2163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2163D">
        <w:rPr>
          <w:rFonts w:ascii="Times New Roman" w:hAnsi="Times New Roman"/>
          <w:color w:val="000000"/>
          <w:sz w:val="28"/>
          <w:szCs w:val="28"/>
          <w:lang w:eastAsia="ru-RU"/>
        </w:rPr>
        <w:t>трансферта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1634FC" w:rsidRDefault="001634FC" w:rsidP="001634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>D</w:t>
      </w:r>
      <w:r w:rsidRPr="00AE6CCB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i</w:t>
      </w:r>
      <w:proofErr w:type="spellEnd"/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90D8E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индекс, отражающий уровень </w:t>
      </w:r>
      <w:proofErr w:type="spellStart"/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>недостижения</w:t>
      </w:r>
      <w:proofErr w:type="spellEnd"/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i-</w:t>
      </w:r>
      <w:proofErr w:type="spellStart"/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>го</w:t>
      </w:r>
      <w:proofErr w:type="spellEnd"/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результат</w:t>
      </w:r>
      <w:r w:rsidR="00B2163D">
        <w:rPr>
          <w:rFonts w:ascii="Times New Roman" w:hAnsi="Times New Roman"/>
          <w:color w:val="000000"/>
          <w:sz w:val="28"/>
          <w:szCs w:val="28"/>
          <w:lang w:eastAsia="ru-RU"/>
        </w:rPr>
        <w:t>а использования трансферта;</w:t>
      </w:r>
    </w:p>
    <w:p w:rsidR="00B2163D" w:rsidRPr="00B74772" w:rsidRDefault="00AE562E" w:rsidP="00AE56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74772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SUM</w:t>
      </w:r>
      <w:r w:rsidRPr="00B7477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 </w:t>
      </w:r>
      <w:r w:rsidR="008555D0" w:rsidRPr="00B7477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знак сумм</w:t>
      </w:r>
      <w:r w:rsidR="00B4139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ирования</w:t>
      </w:r>
      <w:r w:rsidR="00B74772" w:rsidRPr="00B7477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B2163D" w:rsidRPr="00AE6CCB" w:rsidRDefault="00B2163D" w:rsidP="00B2163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>m – количество результат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ов</w:t>
      </w:r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использования трансферта, по которым индекс, отражающий уровень </w:t>
      </w:r>
      <w:proofErr w:type="spellStart"/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>недостижения</w:t>
      </w:r>
      <w:proofErr w:type="spellEnd"/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i-</w:t>
      </w:r>
      <w:proofErr w:type="spellStart"/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>го</w:t>
      </w:r>
      <w:proofErr w:type="spellEnd"/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результат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использования трансферта, имеет положительное значение;</w:t>
      </w:r>
    </w:p>
    <w:p w:rsidR="001634FC" w:rsidRPr="00AE6CCB" w:rsidRDefault="001634FC" w:rsidP="001634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расчете коэффициента возврата трансферта используются только положительные значения индекса, отражающего уровень </w:t>
      </w:r>
      <w:proofErr w:type="spellStart"/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>недостижения</w:t>
      </w:r>
      <w:proofErr w:type="spellEnd"/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i-</w:t>
      </w:r>
      <w:proofErr w:type="spellStart"/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>го</w:t>
      </w:r>
      <w:proofErr w:type="spellEnd"/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результат</w:t>
      </w:r>
      <w:r w:rsidR="00B2163D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использования трансферта.</w:t>
      </w:r>
    </w:p>
    <w:p w:rsidR="001634FC" w:rsidRPr="00AE6CCB" w:rsidRDefault="001634FC" w:rsidP="001634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Индекс, отражающий уровень </w:t>
      </w:r>
      <w:proofErr w:type="spellStart"/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>недостижения</w:t>
      </w:r>
      <w:proofErr w:type="spellEnd"/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i-</w:t>
      </w:r>
      <w:proofErr w:type="spellStart"/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>го</w:t>
      </w:r>
      <w:proofErr w:type="spellEnd"/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результат</w:t>
      </w:r>
      <w:r w:rsidR="00B2163D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использования трансферта, определяется:</w:t>
      </w:r>
    </w:p>
    <w:p w:rsidR="001634FC" w:rsidRPr="00AE6CCB" w:rsidRDefault="001634FC" w:rsidP="001634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>а) для результат</w:t>
      </w:r>
      <w:r w:rsidR="00B2163D">
        <w:rPr>
          <w:rFonts w:ascii="Times New Roman" w:hAnsi="Times New Roman"/>
          <w:color w:val="000000"/>
          <w:sz w:val="28"/>
          <w:szCs w:val="28"/>
          <w:lang w:eastAsia="ru-RU"/>
        </w:rPr>
        <w:t>ов</w:t>
      </w:r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использования трансферта, по которым большее значение фактически достигнутого значения отражает большую эффективность использования трансферта, </w:t>
      </w:r>
      <w:r w:rsidR="00C60364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формуле:</w:t>
      </w:r>
    </w:p>
    <w:p w:rsidR="001634FC" w:rsidRPr="00AE6CCB" w:rsidRDefault="001634FC" w:rsidP="001634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634FC" w:rsidRPr="00AE6CCB" w:rsidRDefault="001634FC" w:rsidP="001634F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>D</w:t>
      </w:r>
      <w:r w:rsidRPr="00AE6CCB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i</w:t>
      </w:r>
      <w:proofErr w:type="spellEnd"/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= 1 </w:t>
      </w:r>
      <w:r w:rsidR="00B2163D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>T</w:t>
      </w:r>
      <w:r w:rsidRPr="00AE6CCB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i</w:t>
      </w:r>
      <w:proofErr w:type="spellEnd"/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/ </w:t>
      </w:r>
      <w:proofErr w:type="spellStart"/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>S</w:t>
      </w:r>
      <w:r w:rsidRPr="00AE6CCB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i</w:t>
      </w:r>
      <w:proofErr w:type="spellEnd"/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</w:p>
    <w:p w:rsidR="001634FC" w:rsidRPr="00AE6CCB" w:rsidRDefault="001634FC" w:rsidP="001634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634FC" w:rsidRDefault="001634FC" w:rsidP="001634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>где:</w:t>
      </w:r>
    </w:p>
    <w:p w:rsidR="00B2163D" w:rsidRPr="00AE6CCB" w:rsidRDefault="00B2163D" w:rsidP="00B2163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>D</w:t>
      </w:r>
      <w:r w:rsidRPr="00AE6CCB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i</w:t>
      </w:r>
      <w:proofErr w:type="spellEnd"/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индекс, отражающий уровень </w:t>
      </w:r>
      <w:proofErr w:type="spellStart"/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>недостижения</w:t>
      </w:r>
      <w:proofErr w:type="spellEnd"/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i-</w:t>
      </w:r>
      <w:proofErr w:type="spellStart"/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>го</w:t>
      </w:r>
      <w:proofErr w:type="spellEnd"/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результат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 использования трансферта;</w:t>
      </w:r>
    </w:p>
    <w:p w:rsidR="001634FC" w:rsidRPr="00AE6CCB" w:rsidRDefault="001634FC" w:rsidP="001634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>T</w:t>
      </w:r>
      <w:r w:rsidRPr="00AE6CCB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i</w:t>
      </w:r>
      <w:proofErr w:type="spellEnd"/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60364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фактически достигнутое значение i-</w:t>
      </w:r>
      <w:proofErr w:type="spellStart"/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>го</w:t>
      </w:r>
      <w:proofErr w:type="spellEnd"/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результат</w:t>
      </w:r>
      <w:r w:rsidR="00B2163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</w:t>
      </w:r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>использования трансферта на отчетную дату;</w:t>
      </w:r>
    </w:p>
    <w:p w:rsidR="001634FC" w:rsidRPr="00AE6CCB" w:rsidRDefault="001634FC" w:rsidP="001634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>S</w:t>
      </w:r>
      <w:r w:rsidRPr="00AE6CCB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i</w:t>
      </w:r>
      <w:proofErr w:type="spellEnd"/>
      <w:r w:rsidR="00C603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</w:t>
      </w:r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плановое значение i-</w:t>
      </w:r>
      <w:proofErr w:type="spellStart"/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>го</w:t>
      </w:r>
      <w:proofErr w:type="spellEnd"/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результат</w:t>
      </w:r>
      <w:r w:rsidR="00B2163D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использования трансферта, установленное соглашением;</w:t>
      </w:r>
    </w:p>
    <w:p w:rsidR="001634FC" w:rsidRPr="00AE6CCB" w:rsidRDefault="001634FC" w:rsidP="001634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>б) для результат</w:t>
      </w:r>
      <w:r w:rsidR="00B2163D">
        <w:rPr>
          <w:rFonts w:ascii="Times New Roman" w:hAnsi="Times New Roman"/>
          <w:color w:val="000000"/>
          <w:sz w:val="28"/>
          <w:szCs w:val="28"/>
          <w:lang w:eastAsia="ru-RU"/>
        </w:rPr>
        <w:t>ов</w:t>
      </w:r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использования трансферта, по которым большее значение фактически достигнутого значения отражает меньшую эффективность использования трансферта, - по формуле:</w:t>
      </w:r>
    </w:p>
    <w:p w:rsidR="001634FC" w:rsidRPr="00AE6CCB" w:rsidRDefault="001634FC" w:rsidP="001634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634FC" w:rsidRDefault="001634FC" w:rsidP="001634F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>D</w:t>
      </w:r>
      <w:r w:rsidRPr="00AE6CCB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i</w:t>
      </w:r>
      <w:proofErr w:type="spellEnd"/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= 1 </w:t>
      </w:r>
      <w:r w:rsidR="00B2163D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>S</w:t>
      </w:r>
      <w:r w:rsidRPr="00AE6CCB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i</w:t>
      </w:r>
      <w:proofErr w:type="spellEnd"/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/ </w:t>
      </w:r>
      <w:proofErr w:type="spellStart"/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>T</w:t>
      </w:r>
      <w:r w:rsidRPr="00AE6CCB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i</w:t>
      </w:r>
      <w:proofErr w:type="spellEnd"/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129A4" w:rsidRPr="00AE6CCB" w:rsidRDefault="00A129A4" w:rsidP="001634F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2163D" w:rsidRPr="00AE6CCB" w:rsidRDefault="00B2163D" w:rsidP="00B2163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>D</w:t>
      </w:r>
      <w:r w:rsidRPr="00AE6CCB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i</w:t>
      </w:r>
      <w:proofErr w:type="spellEnd"/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индекс, отражающий уровень </w:t>
      </w:r>
      <w:proofErr w:type="spellStart"/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>недостижения</w:t>
      </w:r>
      <w:proofErr w:type="spellEnd"/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i-</w:t>
      </w:r>
      <w:proofErr w:type="spellStart"/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>го</w:t>
      </w:r>
      <w:proofErr w:type="spellEnd"/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результат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 использования трансферта;</w:t>
      </w:r>
    </w:p>
    <w:p w:rsidR="00B2163D" w:rsidRPr="00AE6CCB" w:rsidRDefault="00B2163D" w:rsidP="00B2163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S</w:t>
      </w:r>
      <w:r w:rsidRPr="00AE6CCB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i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</w:t>
      </w:r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плановое значение i-</w:t>
      </w:r>
      <w:proofErr w:type="spellStart"/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>го</w:t>
      </w:r>
      <w:proofErr w:type="spellEnd"/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результат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использования трансферта, установленное соглашением;</w:t>
      </w:r>
    </w:p>
    <w:p w:rsidR="001634FC" w:rsidRPr="00AE6CCB" w:rsidRDefault="00B2163D" w:rsidP="00B2163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>T</w:t>
      </w:r>
      <w:r w:rsidRPr="00AE6CCB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i</w:t>
      </w:r>
      <w:proofErr w:type="spellEnd"/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фактически достигнутое значение i-</w:t>
      </w:r>
      <w:proofErr w:type="spellStart"/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>го</w:t>
      </w:r>
      <w:proofErr w:type="spellEnd"/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результат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</w:t>
      </w:r>
      <w:r w:rsidRPr="00AE6CCB">
        <w:rPr>
          <w:rFonts w:ascii="Times New Roman" w:hAnsi="Times New Roman"/>
          <w:color w:val="000000"/>
          <w:sz w:val="28"/>
          <w:szCs w:val="28"/>
          <w:lang w:eastAsia="ru-RU"/>
        </w:rPr>
        <w:t>использова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ния трансферта на отчетную дату.</w:t>
      </w:r>
    </w:p>
    <w:p w:rsidR="001634FC" w:rsidRPr="00AE6CCB" w:rsidRDefault="003F4937" w:rsidP="001634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hyperlink r:id="rId21" w:history="1">
        <w:r w:rsidR="001634FC" w:rsidRPr="00AE6CCB">
          <w:rPr>
            <w:rFonts w:ascii="Times New Roman" w:hAnsi="Times New Roman"/>
            <w:color w:val="000000"/>
            <w:sz w:val="28"/>
            <w:szCs w:val="28"/>
            <w:lang w:eastAsia="ru-RU"/>
          </w:rPr>
          <w:t>1</w:t>
        </w:r>
      </w:hyperlink>
      <w:r w:rsidR="008555D0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="001634FC" w:rsidRPr="00AE6CCB">
        <w:rPr>
          <w:rFonts w:ascii="Times New Roman" w:hAnsi="Times New Roman"/>
          <w:color w:val="000000"/>
          <w:sz w:val="28"/>
          <w:szCs w:val="28"/>
          <w:lang w:eastAsia="ru-RU"/>
        </w:rPr>
        <w:t>. Трансфе</w:t>
      </w:r>
      <w:proofErr w:type="gramStart"/>
      <w:r w:rsidR="001634FC" w:rsidRPr="00AE6CCB">
        <w:rPr>
          <w:rFonts w:ascii="Times New Roman" w:hAnsi="Times New Roman"/>
          <w:color w:val="000000"/>
          <w:sz w:val="28"/>
          <w:szCs w:val="28"/>
          <w:lang w:eastAsia="ru-RU"/>
        </w:rPr>
        <w:t>рт в сл</w:t>
      </w:r>
      <w:proofErr w:type="gramEnd"/>
      <w:r w:rsidR="001634FC" w:rsidRPr="00AE6CCB">
        <w:rPr>
          <w:rFonts w:ascii="Times New Roman" w:hAnsi="Times New Roman"/>
          <w:color w:val="000000"/>
          <w:sz w:val="28"/>
          <w:szCs w:val="28"/>
          <w:lang w:eastAsia="ru-RU"/>
        </w:rPr>
        <w:t>учае его нецелевого использования подлежит взысканию в доход областного бюджета в соответствии с бюджетным законодательством</w:t>
      </w:r>
      <w:r w:rsidR="00B2163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Российской Федерации</w:t>
      </w:r>
      <w:r w:rsidR="001634FC" w:rsidRPr="00AE6CC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634FC" w:rsidRDefault="001634FC" w:rsidP="001634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6CCB">
        <w:rPr>
          <w:rFonts w:ascii="Times New Roman" w:hAnsi="Times New Roman"/>
          <w:color w:val="000000"/>
          <w:sz w:val="28"/>
          <w:szCs w:val="28"/>
        </w:rPr>
        <w:t>1</w:t>
      </w:r>
      <w:r w:rsidR="008555D0">
        <w:rPr>
          <w:rFonts w:ascii="Times New Roman" w:hAnsi="Times New Roman"/>
          <w:color w:val="000000"/>
          <w:sz w:val="28"/>
          <w:szCs w:val="28"/>
        </w:rPr>
        <w:t>6</w:t>
      </w:r>
      <w:r w:rsidRPr="00AE6CCB">
        <w:rPr>
          <w:rFonts w:ascii="Times New Roman" w:hAnsi="Times New Roman"/>
          <w:color w:val="000000"/>
          <w:sz w:val="28"/>
          <w:szCs w:val="28"/>
        </w:rPr>
        <w:t xml:space="preserve">. В </w:t>
      </w:r>
      <w:proofErr w:type="gramStart"/>
      <w:r w:rsidRPr="00AE6CCB">
        <w:rPr>
          <w:rFonts w:ascii="Times New Roman" w:hAnsi="Times New Roman"/>
          <w:color w:val="000000"/>
          <w:sz w:val="28"/>
          <w:szCs w:val="28"/>
        </w:rPr>
        <w:t>случае</w:t>
      </w:r>
      <w:proofErr w:type="gramEnd"/>
      <w:r w:rsidRPr="00AE6CCB">
        <w:rPr>
          <w:rFonts w:ascii="Times New Roman" w:hAnsi="Times New Roman"/>
          <w:color w:val="000000"/>
          <w:sz w:val="28"/>
          <w:szCs w:val="28"/>
        </w:rPr>
        <w:t xml:space="preserve"> нарушения муниципальными образованиями условий использования трансферта и (или) невозврата неиспользованных остатков трансферта в областной бюджет к ним применяются бюджетные меры принуждения, предусмотренные бюджетным законодательством Российской Федерации.</w:t>
      </w:r>
    </w:p>
    <w:p w:rsidR="00B4139C" w:rsidRPr="00C46038" w:rsidRDefault="00B4139C" w:rsidP="00B4139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" w:name="Par1"/>
      <w:bookmarkEnd w:id="2"/>
      <w:r w:rsidRPr="00C46038">
        <w:rPr>
          <w:rFonts w:ascii="Times New Roman" w:hAnsi="Times New Roman"/>
          <w:sz w:val="28"/>
          <w:szCs w:val="28"/>
        </w:rPr>
        <w:t xml:space="preserve">17. Основанием для освобождения органов местного самоуправления муниципальных образований от применения мер ответственности, предусмотренных </w:t>
      </w:r>
      <w:hyperlink r:id="rId22" w:history="1">
        <w:r w:rsidRPr="00C46038">
          <w:rPr>
            <w:rFonts w:ascii="Times New Roman" w:hAnsi="Times New Roman"/>
            <w:color w:val="000000" w:themeColor="text1"/>
            <w:sz w:val="28"/>
            <w:szCs w:val="28"/>
          </w:rPr>
          <w:t>пунктом 1</w:t>
        </w:r>
        <w:r>
          <w:rPr>
            <w:rFonts w:ascii="Times New Roman" w:hAnsi="Times New Roman"/>
            <w:color w:val="000000" w:themeColor="text1"/>
            <w:sz w:val="28"/>
            <w:szCs w:val="28"/>
          </w:rPr>
          <w:t>4</w:t>
        </w:r>
      </w:hyperlink>
      <w:r w:rsidRPr="00C4603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46038">
        <w:rPr>
          <w:rFonts w:ascii="Times New Roman" w:hAnsi="Times New Roman"/>
          <w:sz w:val="28"/>
          <w:szCs w:val="28"/>
        </w:rPr>
        <w:t>настоящего Порядка, является документально подтвержденное наступление обстоятельств непреодолимой силы, препятствующих исполнению соответствующих обязательств.</w:t>
      </w:r>
    </w:p>
    <w:p w:rsidR="00B4139C" w:rsidRPr="00C46038" w:rsidRDefault="00B4139C" w:rsidP="00B4139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46038">
        <w:rPr>
          <w:rFonts w:ascii="Times New Roman" w:hAnsi="Times New Roman"/>
          <w:sz w:val="28"/>
          <w:szCs w:val="28"/>
        </w:rPr>
        <w:t xml:space="preserve">Департамент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строительства и </w:t>
      </w:r>
      <w:r w:rsidRPr="00EB561F">
        <w:rPr>
          <w:rFonts w:ascii="Times New Roman" w:hAnsi="Times New Roman"/>
          <w:color w:val="000000"/>
          <w:sz w:val="28"/>
          <w:szCs w:val="28"/>
          <w:lang w:eastAsia="ru-RU"/>
        </w:rPr>
        <w:t>жилищно-коммунального правительства области</w:t>
      </w:r>
      <w:r w:rsidRPr="00C46038">
        <w:rPr>
          <w:rFonts w:ascii="Times New Roman" w:hAnsi="Times New Roman"/>
          <w:sz w:val="28"/>
          <w:szCs w:val="28"/>
        </w:rPr>
        <w:t xml:space="preserve"> при наличии основания, </w:t>
      </w:r>
      <w:r w:rsidRPr="00C46038">
        <w:rPr>
          <w:rFonts w:ascii="Times New Roman" w:hAnsi="Times New Roman"/>
          <w:color w:val="000000" w:themeColor="text1"/>
          <w:sz w:val="28"/>
          <w:szCs w:val="28"/>
        </w:rPr>
        <w:t xml:space="preserve">предусмотренного </w:t>
      </w:r>
      <w:hyperlink w:anchor="Par1" w:history="1">
        <w:r w:rsidRPr="00C46038">
          <w:rPr>
            <w:rFonts w:ascii="Times New Roman" w:hAnsi="Times New Roman"/>
            <w:color w:val="000000" w:themeColor="text1"/>
            <w:sz w:val="28"/>
            <w:szCs w:val="28"/>
          </w:rPr>
          <w:t>абзацем первым</w:t>
        </w:r>
      </w:hyperlink>
      <w:r w:rsidRPr="00C46038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</w:t>
      </w:r>
      <w:r w:rsidRPr="00C46038">
        <w:rPr>
          <w:rFonts w:ascii="Times New Roman" w:hAnsi="Times New Roman"/>
          <w:sz w:val="28"/>
          <w:szCs w:val="28"/>
        </w:rPr>
        <w:t xml:space="preserve">пункта, подготавливает заключение о причинах неисполнения муниципальным образованием </w:t>
      </w:r>
      <w:r>
        <w:rPr>
          <w:rFonts w:ascii="Times New Roman" w:hAnsi="Times New Roman"/>
          <w:sz w:val="28"/>
          <w:szCs w:val="28"/>
        </w:rPr>
        <w:t xml:space="preserve">области </w:t>
      </w:r>
      <w:r w:rsidRPr="00C46038">
        <w:rPr>
          <w:rFonts w:ascii="Times New Roman" w:hAnsi="Times New Roman"/>
          <w:sz w:val="28"/>
          <w:szCs w:val="28"/>
        </w:rPr>
        <w:t xml:space="preserve">соответствующих обязательств, а также о целесообразности </w:t>
      </w:r>
      <w:proofErr w:type="gramStart"/>
      <w:r w:rsidRPr="00C46038">
        <w:rPr>
          <w:rFonts w:ascii="Times New Roman" w:hAnsi="Times New Roman"/>
          <w:sz w:val="28"/>
          <w:szCs w:val="28"/>
        </w:rPr>
        <w:t>продления срока устранения нарушения данных обязательств</w:t>
      </w:r>
      <w:proofErr w:type="gramEnd"/>
      <w:r w:rsidRPr="00C46038">
        <w:rPr>
          <w:rFonts w:ascii="Times New Roman" w:hAnsi="Times New Roman"/>
          <w:sz w:val="28"/>
          <w:szCs w:val="28"/>
        </w:rPr>
        <w:t xml:space="preserve"> и достаточности мер, предпринимаемых для устранения такого нарушения.</w:t>
      </w:r>
    </w:p>
    <w:p w:rsidR="00B4139C" w:rsidRPr="00C46038" w:rsidRDefault="00B4139C" w:rsidP="00B4139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46038">
        <w:rPr>
          <w:rFonts w:ascii="Times New Roman" w:hAnsi="Times New Roman"/>
          <w:sz w:val="28"/>
          <w:szCs w:val="28"/>
        </w:rPr>
        <w:t xml:space="preserve">Указанное заключение формируется не позднее 5 июня года, следующего за годом предоставления трансферта, на основании документов, подтверждающих наступление обстоятельств непреодолимой силы, вследствие которых соответствующие обязательства не были исполнены, представляемых департаменту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строительства и </w:t>
      </w:r>
      <w:r w:rsidRPr="00C603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B561F">
        <w:rPr>
          <w:rFonts w:ascii="Times New Roman" w:hAnsi="Times New Roman"/>
          <w:color w:val="000000"/>
          <w:sz w:val="28"/>
          <w:szCs w:val="28"/>
          <w:lang w:eastAsia="ru-RU"/>
        </w:rPr>
        <w:t>жилищно-коммунального правительства области</w:t>
      </w:r>
      <w:r w:rsidRPr="00C0698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46038">
        <w:rPr>
          <w:rFonts w:ascii="Times New Roman" w:hAnsi="Times New Roman"/>
          <w:sz w:val="28"/>
          <w:szCs w:val="28"/>
        </w:rPr>
        <w:t>органом местного самоуправления муниципального образования, допустившим нарушение соответствующих обязательств. Одновременно с указанными документами представляется информация о предпринимаемых мерах по устранению нарушения и персональной ответственности должностных лиц, ответственных за такое нарушение.</w:t>
      </w:r>
    </w:p>
    <w:p w:rsidR="00B4139C" w:rsidRPr="00C46038" w:rsidRDefault="00B4139C" w:rsidP="00B4139C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C46038">
        <w:rPr>
          <w:rFonts w:ascii="Times New Roman" w:hAnsi="Times New Roman"/>
          <w:sz w:val="28"/>
          <w:szCs w:val="28"/>
        </w:rPr>
        <w:t xml:space="preserve">В случае отсутствия оснований для освобождения органов местного самоуправления муниципальных образований от применения мер ответственности, предусмотренных </w:t>
      </w:r>
      <w:hyperlink r:id="rId23" w:history="1">
        <w:r w:rsidRPr="00C46038">
          <w:rPr>
            <w:rFonts w:ascii="Times New Roman" w:hAnsi="Times New Roman"/>
            <w:color w:val="000000" w:themeColor="text1"/>
            <w:sz w:val="28"/>
            <w:szCs w:val="28"/>
          </w:rPr>
          <w:t>пунктом 14</w:t>
        </w:r>
      </w:hyperlink>
      <w:r w:rsidRPr="00C46038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Порядка, департамент строительства и </w:t>
      </w:r>
      <w:r w:rsidRPr="00C4603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жилищно-коммунального правительства области</w:t>
      </w:r>
      <w:r w:rsidRPr="00C46038">
        <w:rPr>
          <w:rFonts w:ascii="Times New Roman" w:hAnsi="Times New Roman"/>
          <w:color w:val="000000" w:themeColor="text1"/>
          <w:sz w:val="28"/>
          <w:szCs w:val="28"/>
        </w:rPr>
        <w:t xml:space="preserve"> не позднее 30-го рабочего дня после первой даты представления отчетности о достижении результатов использования трансферта в соответствии с Соглашением в году, следующем за годом предоставления трансферта, направляет в орган местного самоуправления муниципального образования требование</w:t>
      </w:r>
      <w:proofErr w:type="gramEnd"/>
      <w:r w:rsidRPr="00C46038">
        <w:rPr>
          <w:rFonts w:ascii="Times New Roman" w:hAnsi="Times New Roman"/>
          <w:color w:val="000000" w:themeColor="text1"/>
          <w:sz w:val="28"/>
          <w:szCs w:val="28"/>
        </w:rPr>
        <w:t xml:space="preserve"> о возврате из бюджета муниципального образования в областной бюджет объема средств, рассчитанного в соответствии с </w:t>
      </w:r>
      <w:hyperlink r:id="rId24" w:history="1">
        <w:r w:rsidRPr="00C46038">
          <w:rPr>
            <w:rFonts w:ascii="Times New Roman" w:hAnsi="Times New Roman"/>
            <w:color w:val="000000" w:themeColor="text1"/>
            <w:sz w:val="28"/>
            <w:szCs w:val="28"/>
          </w:rPr>
          <w:t>пунктом 14</w:t>
        </w:r>
      </w:hyperlink>
      <w:r w:rsidRPr="00C46038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Порядка, с указанием суммы, подлежащей возврату, и сроков ее возврата в соответствии с настоящим Порядком (далее – требование о возврате).</w:t>
      </w:r>
    </w:p>
    <w:p w:rsidR="00B4139C" w:rsidRPr="00C46038" w:rsidRDefault="00B4139C" w:rsidP="00B4139C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6038">
        <w:rPr>
          <w:rFonts w:ascii="Times New Roman" w:hAnsi="Times New Roman"/>
          <w:color w:val="000000" w:themeColor="text1"/>
          <w:sz w:val="28"/>
          <w:szCs w:val="28"/>
        </w:rPr>
        <w:t xml:space="preserve">Департамент строительства и </w:t>
      </w:r>
      <w:r w:rsidRPr="00C4603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жилищно-коммунального правительства области</w:t>
      </w:r>
      <w:r w:rsidRPr="00C46038">
        <w:rPr>
          <w:rFonts w:ascii="Times New Roman" w:hAnsi="Times New Roman"/>
          <w:color w:val="000000" w:themeColor="text1"/>
          <w:sz w:val="28"/>
          <w:szCs w:val="28"/>
        </w:rPr>
        <w:t xml:space="preserve"> в случае полного или частичного </w:t>
      </w:r>
      <w:proofErr w:type="spellStart"/>
      <w:r w:rsidRPr="00C46038">
        <w:rPr>
          <w:rFonts w:ascii="Times New Roman" w:hAnsi="Times New Roman"/>
          <w:color w:val="000000" w:themeColor="text1"/>
          <w:sz w:val="28"/>
          <w:szCs w:val="28"/>
        </w:rPr>
        <w:t>неперечисления</w:t>
      </w:r>
      <w:proofErr w:type="spellEnd"/>
      <w:r w:rsidRPr="00C46038">
        <w:rPr>
          <w:rFonts w:ascii="Times New Roman" w:hAnsi="Times New Roman"/>
          <w:color w:val="000000" w:themeColor="text1"/>
          <w:sz w:val="28"/>
          <w:szCs w:val="28"/>
        </w:rPr>
        <w:t xml:space="preserve"> суммы, указанной в требовании о возврате, в течение 5 рабочих дней со дня истечения установленных </w:t>
      </w:r>
      <w:hyperlink r:id="rId25" w:history="1">
        <w:r w:rsidRPr="00C46038">
          <w:rPr>
            <w:rFonts w:ascii="Times New Roman" w:hAnsi="Times New Roman"/>
            <w:color w:val="000000" w:themeColor="text1"/>
            <w:sz w:val="28"/>
            <w:szCs w:val="28"/>
          </w:rPr>
          <w:t>пунктом 14</w:t>
        </w:r>
      </w:hyperlink>
      <w:r w:rsidRPr="00C46038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 сроков для возврата в областной бюджет средств из бюджета муниципального образования представляет информацию о неисполнении требования о возврате в департамент финансов правительства Еврейской автономной области.</w:t>
      </w:r>
    </w:p>
    <w:p w:rsidR="00B4139C" w:rsidRPr="00B4139C" w:rsidRDefault="00B4139C" w:rsidP="00B4139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46038">
        <w:rPr>
          <w:rFonts w:ascii="Times New Roman" w:hAnsi="Times New Roman"/>
          <w:color w:val="000000" w:themeColor="text1"/>
          <w:sz w:val="28"/>
          <w:szCs w:val="28"/>
        </w:rPr>
        <w:t>Департамент финансов правительства Еврейской автономной области в срок не позднее 10 рабоч</w:t>
      </w:r>
      <w:r w:rsidRPr="00C46038">
        <w:rPr>
          <w:rFonts w:ascii="Times New Roman" w:hAnsi="Times New Roman"/>
          <w:sz w:val="28"/>
          <w:szCs w:val="28"/>
        </w:rPr>
        <w:t xml:space="preserve">их дней со дня получения указанной информации назначает проверку исполнения органами местного самоуправления муниципальных образований требований о возврате в соответствии с утвержденными Правительством Российской Федерации федеральными стандартами внутреннего государственного (муниципального) финансового контроля </w:t>
      </w:r>
      <w:r>
        <w:rPr>
          <w:rFonts w:ascii="Times New Roman" w:hAnsi="Times New Roman"/>
          <w:sz w:val="28"/>
          <w:szCs w:val="28"/>
        </w:rPr>
        <w:t>«</w:t>
      </w:r>
      <w:r w:rsidRPr="00C46038">
        <w:rPr>
          <w:rFonts w:ascii="Times New Roman" w:hAnsi="Times New Roman"/>
          <w:sz w:val="28"/>
          <w:szCs w:val="28"/>
        </w:rPr>
        <w:t>Проведение проверок, ревизий и обследований и оформление их результатов</w:t>
      </w:r>
      <w:r>
        <w:rPr>
          <w:rFonts w:ascii="Times New Roman" w:hAnsi="Times New Roman"/>
          <w:sz w:val="28"/>
          <w:szCs w:val="28"/>
        </w:rPr>
        <w:t>»</w:t>
      </w:r>
      <w:r w:rsidRPr="00C4603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C46038">
        <w:rPr>
          <w:rFonts w:ascii="Times New Roman" w:hAnsi="Times New Roman"/>
          <w:sz w:val="28"/>
          <w:szCs w:val="28"/>
        </w:rPr>
        <w:t>Реализация результатов проверок, ревизий и обследований</w:t>
      </w:r>
      <w:r>
        <w:rPr>
          <w:rFonts w:ascii="Times New Roman" w:hAnsi="Times New Roman"/>
          <w:sz w:val="28"/>
          <w:szCs w:val="28"/>
        </w:rPr>
        <w:t>»</w:t>
      </w:r>
      <w:r w:rsidRPr="00C46038">
        <w:rPr>
          <w:rFonts w:ascii="Times New Roman" w:hAnsi="Times New Roman"/>
          <w:sz w:val="28"/>
          <w:szCs w:val="28"/>
        </w:rPr>
        <w:t>.</w:t>
      </w:r>
      <w:proofErr w:type="gramEnd"/>
    </w:p>
    <w:p w:rsidR="00944E06" w:rsidRPr="00AE6CCB" w:rsidRDefault="003F4937" w:rsidP="00944E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hyperlink r:id="rId26" w:history="1">
        <w:r w:rsidR="00944E06" w:rsidRPr="00EB561F">
          <w:rPr>
            <w:rFonts w:ascii="Times New Roman" w:hAnsi="Times New Roman"/>
            <w:color w:val="000000"/>
            <w:sz w:val="28"/>
            <w:szCs w:val="28"/>
            <w:lang w:eastAsia="ru-RU"/>
          </w:rPr>
          <w:t>1</w:t>
        </w:r>
      </w:hyperlink>
      <w:r w:rsidR="00B4139C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="00944E06" w:rsidRPr="00EB56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Контроль за соблюдением условий, целей и порядка расходования трансферта муниципальными образованиями осуществляется </w:t>
      </w:r>
      <w:r w:rsidR="00061F4B">
        <w:rPr>
          <w:rFonts w:ascii="Times New Roman" w:hAnsi="Times New Roman"/>
          <w:sz w:val="28"/>
          <w:szCs w:val="28"/>
        </w:rPr>
        <w:t>департаментом</w:t>
      </w:r>
      <w:r w:rsidR="00944E06" w:rsidRPr="00EB561F">
        <w:rPr>
          <w:rFonts w:ascii="Times New Roman" w:hAnsi="Times New Roman"/>
          <w:sz w:val="28"/>
          <w:szCs w:val="28"/>
        </w:rPr>
        <w:t xml:space="preserve"> </w:t>
      </w:r>
      <w:r w:rsidR="00061F4B">
        <w:rPr>
          <w:rFonts w:ascii="Times New Roman" w:hAnsi="Times New Roman"/>
          <w:sz w:val="28"/>
          <w:szCs w:val="28"/>
        </w:rPr>
        <w:t xml:space="preserve">строительства и </w:t>
      </w:r>
      <w:r w:rsidR="00944E06" w:rsidRPr="00EB561F">
        <w:rPr>
          <w:rFonts w:ascii="Times New Roman" w:hAnsi="Times New Roman"/>
          <w:sz w:val="28"/>
          <w:szCs w:val="28"/>
        </w:rPr>
        <w:t xml:space="preserve">жилищно-коммунального хозяйства </w:t>
      </w:r>
      <w:r w:rsidR="00944E06" w:rsidRPr="00EB561F">
        <w:rPr>
          <w:rFonts w:ascii="Times New Roman" w:hAnsi="Times New Roman"/>
          <w:sz w:val="28"/>
          <w:szCs w:val="28"/>
          <w:lang w:eastAsia="ru-RU"/>
        </w:rPr>
        <w:t>правительства области и органами государственного финансового контроля области в порядке, установленном бюджетным законодательством Российской Федерации</w:t>
      </w:r>
      <w:r w:rsidR="00944E06" w:rsidRPr="00EB561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F725BE" w:rsidRPr="00C06981" w:rsidRDefault="00F725BE" w:rsidP="000A2BB4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F725BE" w:rsidRPr="00C06981" w:rsidSect="0016354E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937" w:rsidRDefault="003F4937" w:rsidP="00083D18">
      <w:pPr>
        <w:spacing w:after="0" w:line="240" w:lineRule="auto"/>
      </w:pPr>
      <w:r>
        <w:separator/>
      </w:r>
    </w:p>
  </w:endnote>
  <w:endnote w:type="continuationSeparator" w:id="0">
    <w:p w:rsidR="003F4937" w:rsidRDefault="003F4937" w:rsidP="00083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54E" w:rsidRDefault="0016354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54E" w:rsidRDefault="0016354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54E" w:rsidRDefault="0016354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937" w:rsidRDefault="003F4937" w:rsidP="00083D18">
      <w:pPr>
        <w:spacing w:after="0" w:line="240" w:lineRule="auto"/>
      </w:pPr>
      <w:r>
        <w:separator/>
      </w:r>
    </w:p>
  </w:footnote>
  <w:footnote w:type="continuationSeparator" w:id="0">
    <w:p w:rsidR="003F4937" w:rsidRDefault="003F4937" w:rsidP="00083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54E" w:rsidRDefault="0016354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6657350"/>
      <w:docPartObj>
        <w:docPartGallery w:val="Page Numbers (Top of Page)"/>
        <w:docPartUnique/>
      </w:docPartObj>
    </w:sdtPr>
    <w:sdtEndPr/>
    <w:sdtContent>
      <w:p w:rsidR="00083D18" w:rsidRDefault="00083D1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9A4">
          <w:rPr>
            <w:noProof/>
          </w:rPr>
          <w:t>2</w:t>
        </w:r>
        <w:r>
          <w:fldChar w:fldCharType="end"/>
        </w:r>
      </w:p>
    </w:sdtContent>
  </w:sdt>
  <w:p w:rsidR="00083D18" w:rsidRDefault="00083D1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54E" w:rsidRDefault="0016354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4359"/>
    <w:multiLevelType w:val="hybridMultilevel"/>
    <w:tmpl w:val="96ACC01A"/>
    <w:lvl w:ilvl="0" w:tplc="1C740CA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73048C"/>
    <w:multiLevelType w:val="hybridMultilevel"/>
    <w:tmpl w:val="A1F8396C"/>
    <w:lvl w:ilvl="0" w:tplc="159A2898">
      <w:start w:val="4"/>
      <w:numFmt w:val="decimal"/>
      <w:lvlText w:val="%1."/>
      <w:lvlJc w:val="left"/>
      <w:pPr>
        <w:ind w:left="15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714"/>
    <w:rsid w:val="000040BB"/>
    <w:rsid w:val="00022B08"/>
    <w:rsid w:val="00027BD2"/>
    <w:rsid w:val="00044B75"/>
    <w:rsid w:val="00061F4B"/>
    <w:rsid w:val="00083516"/>
    <w:rsid w:val="00083D18"/>
    <w:rsid w:val="000968FA"/>
    <w:rsid w:val="000977F7"/>
    <w:rsid w:val="000A2BB4"/>
    <w:rsid w:val="000F14B7"/>
    <w:rsid w:val="000F2714"/>
    <w:rsid w:val="00133E2D"/>
    <w:rsid w:val="0015413A"/>
    <w:rsid w:val="00157FBF"/>
    <w:rsid w:val="001634FC"/>
    <w:rsid w:val="0016354E"/>
    <w:rsid w:val="00185C9C"/>
    <w:rsid w:val="00280DDB"/>
    <w:rsid w:val="0028443B"/>
    <w:rsid w:val="00290D8E"/>
    <w:rsid w:val="002A3718"/>
    <w:rsid w:val="002C28F8"/>
    <w:rsid w:val="003B5561"/>
    <w:rsid w:val="003F4937"/>
    <w:rsid w:val="00405363"/>
    <w:rsid w:val="00443F6F"/>
    <w:rsid w:val="00451C59"/>
    <w:rsid w:val="0046792F"/>
    <w:rsid w:val="00483795"/>
    <w:rsid w:val="00483F88"/>
    <w:rsid w:val="004C167A"/>
    <w:rsid w:val="004E6A72"/>
    <w:rsid w:val="004E702F"/>
    <w:rsid w:val="005749CA"/>
    <w:rsid w:val="00581986"/>
    <w:rsid w:val="006328E1"/>
    <w:rsid w:val="00635EC8"/>
    <w:rsid w:val="006B17F5"/>
    <w:rsid w:val="006B736A"/>
    <w:rsid w:val="006C63F6"/>
    <w:rsid w:val="00746519"/>
    <w:rsid w:val="00787232"/>
    <w:rsid w:val="007B5021"/>
    <w:rsid w:val="007C3CB9"/>
    <w:rsid w:val="007D4DC3"/>
    <w:rsid w:val="007E676E"/>
    <w:rsid w:val="007F385C"/>
    <w:rsid w:val="00800D96"/>
    <w:rsid w:val="008109E6"/>
    <w:rsid w:val="00811453"/>
    <w:rsid w:val="008555D0"/>
    <w:rsid w:val="008A0086"/>
    <w:rsid w:val="008F60C2"/>
    <w:rsid w:val="008F7835"/>
    <w:rsid w:val="00944E06"/>
    <w:rsid w:val="00966F75"/>
    <w:rsid w:val="0099630C"/>
    <w:rsid w:val="009C3B9A"/>
    <w:rsid w:val="009E244E"/>
    <w:rsid w:val="00A129A4"/>
    <w:rsid w:val="00A817E7"/>
    <w:rsid w:val="00AB7991"/>
    <w:rsid w:val="00AC5D9F"/>
    <w:rsid w:val="00AD1FC0"/>
    <w:rsid w:val="00AE562E"/>
    <w:rsid w:val="00AE6244"/>
    <w:rsid w:val="00AE76ED"/>
    <w:rsid w:val="00B17062"/>
    <w:rsid w:val="00B2163D"/>
    <w:rsid w:val="00B27D34"/>
    <w:rsid w:val="00B4139C"/>
    <w:rsid w:val="00B72024"/>
    <w:rsid w:val="00B74772"/>
    <w:rsid w:val="00B82DA3"/>
    <w:rsid w:val="00B90268"/>
    <w:rsid w:val="00B90C47"/>
    <w:rsid w:val="00C06981"/>
    <w:rsid w:val="00C16AD1"/>
    <w:rsid w:val="00C35F18"/>
    <w:rsid w:val="00C46CCD"/>
    <w:rsid w:val="00C47700"/>
    <w:rsid w:val="00C5545B"/>
    <w:rsid w:val="00C60364"/>
    <w:rsid w:val="00CA3729"/>
    <w:rsid w:val="00CD1A74"/>
    <w:rsid w:val="00CF247B"/>
    <w:rsid w:val="00CF7AF7"/>
    <w:rsid w:val="00D835A8"/>
    <w:rsid w:val="00DA00B6"/>
    <w:rsid w:val="00DA749A"/>
    <w:rsid w:val="00DE7BC4"/>
    <w:rsid w:val="00E0717B"/>
    <w:rsid w:val="00E52CCB"/>
    <w:rsid w:val="00E94299"/>
    <w:rsid w:val="00EB561F"/>
    <w:rsid w:val="00EC4072"/>
    <w:rsid w:val="00EF47EF"/>
    <w:rsid w:val="00F653A4"/>
    <w:rsid w:val="00F725BE"/>
    <w:rsid w:val="00F77B1E"/>
    <w:rsid w:val="00FE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F75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27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27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27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966F75"/>
    <w:pPr>
      <w:spacing w:after="0" w:line="240" w:lineRule="auto"/>
    </w:pPr>
    <w:rPr>
      <w:rFonts w:eastAsia="Times New Roman" w:cs="Times New Roman"/>
    </w:rPr>
  </w:style>
  <w:style w:type="table" w:styleId="a4">
    <w:name w:val="Table Grid"/>
    <w:basedOn w:val="a1"/>
    <w:uiPriority w:val="59"/>
    <w:rsid w:val="00CA3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83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3D18"/>
    <w:rPr>
      <w:rFonts w:eastAsia="Times New Roman" w:cs="Times New Roman"/>
    </w:rPr>
  </w:style>
  <w:style w:type="paragraph" w:styleId="a7">
    <w:name w:val="footer"/>
    <w:basedOn w:val="a"/>
    <w:link w:val="a8"/>
    <w:uiPriority w:val="99"/>
    <w:unhideWhenUsed/>
    <w:rsid w:val="00083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3D18"/>
    <w:rPr>
      <w:rFonts w:eastAsia="Times New Roman" w:cs="Times New Roman"/>
    </w:rPr>
  </w:style>
  <w:style w:type="paragraph" w:styleId="a9">
    <w:name w:val="List Paragraph"/>
    <w:basedOn w:val="a"/>
    <w:uiPriority w:val="34"/>
    <w:qFormat/>
    <w:rsid w:val="00CD1A7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F7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7AF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F75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27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27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27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966F75"/>
    <w:pPr>
      <w:spacing w:after="0" w:line="240" w:lineRule="auto"/>
    </w:pPr>
    <w:rPr>
      <w:rFonts w:eastAsia="Times New Roman" w:cs="Times New Roman"/>
    </w:rPr>
  </w:style>
  <w:style w:type="table" w:styleId="a4">
    <w:name w:val="Table Grid"/>
    <w:basedOn w:val="a1"/>
    <w:uiPriority w:val="59"/>
    <w:rsid w:val="00CA3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83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3D18"/>
    <w:rPr>
      <w:rFonts w:eastAsia="Times New Roman" w:cs="Times New Roman"/>
    </w:rPr>
  </w:style>
  <w:style w:type="paragraph" w:styleId="a7">
    <w:name w:val="footer"/>
    <w:basedOn w:val="a"/>
    <w:link w:val="a8"/>
    <w:uiPriority w:val="99"/>
    <w:unhideWhenUsed/>
    <w:rsid w:val="00083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3D18"/>
    <w:rPr>
      <w:rFonts w:eastAsia="Times New Roman" w:cs="Times New Roman"/>
    </w:rPr>
  </w:style>
  <w:style w:type="paragraph" w:styleId="a9">
    <w:name w:val="List Paragraph"/>
    <w:basedOn w:val="a"/>
    <w:uiPriority w:val="34"/>
    <w:qFormat/>
    <w:rsid w:val="00CD1A7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F7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7AF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3B40D0FE15161DCCBF01D45ED75399B70F0D3F55042F561A8AD8FFA9DEA566C8D80793513D3ED59A234F9183DBF63E509F816BC328EBFDI" TargetMode="External"/><Relationship Id="rId13" Type="http://schemas.openxmlformats.org/officeDocument/2006/relationships/footer" Target="footer1.xml"/><Relationship Id="rId18" Type="http://schemas.openxmlformats.org/officeDocument/2006/relationships/hyperlink" Target="consultantplus://offline/ref=ED6B2B3A47E1DA0CD68FE9A4F122C77B2EE1B634C90622F5EB4AFF4846163B1EE7588F8F864BB26B414A750974A303FB2F52D567695FEEB92E8E36uDd8F" TargetMode="External"/><Relationship Id="rId26" Type="http://schemas.openxmlformats.org/officeDocument/2006/relationships/hyperlink" Target="consultantplus://offline/ref=ED6B2B3A47E1DA0CD68FE9A4F122C77B2EE1B634C90323F1EF4AFF4846163B1EE7588F8F864BB26B444F7D0974A303FB2F52D567695FEEB92E8E36uDd8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ED6B2B3A47E1DA0CD68FE9A4F122C77B2EE1B634C90323F1EF4AFF4846163B1EE7588F8F864BB26B444F7D0974A303FB2F52D567695FEEB92E8E36uDd8F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ED6B2B3A47E1DA0CD68FE9A4F122C77B2EE1B634C90622F5EB4AFF4846163B1EE7588F8F864BB26B414A750974A303FB2F52D567695FEEB92E8E36uDd8F" TargetMode="External"/><Relationship Id="rId25" Type="http://schemas.openxmlformats.org/officeDocument/2006/relationships/hyperlink" Target="consultantplus://offline/ref=C3140AD39297C8BFC66CEF2F0F8D2C05587647436A4E1A5EA4FFFB04C9E207A4286D6E2B36853271AA69BC553128BAD6FCE9EB478A7BDF2E3A97FEx6K6C" TargetMode="Externa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hyperlink" Target="consultantplus://offline/ref=ED6B2B3A47E1DA0CD68FE9A4F122C77B2EE1B634C90323F1EF4AFF4846163B1EE7588F8F864BB26B444F7D0974A303FB2F52D567695FEEB92E8E36uDd8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consultantplus://offline/ref=C3140AD39297C8BFC66CEF2F0F8D2C05587647436A4E1A5EA4FFFB04C9E207A4286D6E2B36853271AA69BC553128BAD6FCE9EB478A7BDF2E3A97FEx6K6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yperlink" Target="consultantplus://offline/ref=C3140AD39297C8BFC66CEF2F0F8D2C05587647436A4E1A5EA4FFFB04C9E207A4286D6E2B36853271AA69BC553128BAD6FCE9EB478A7BDF2E3A97FEx6K6C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CA3B40D0FE15161DCCBF1FD948BB0996B2005A3551022C094ED583A2FED7AF318F975EC0146B3ADCCA6C0BC090DBF222E5F0I" TargetMode="External"/><Relationship Id="rId19" Type="http://schemas.openxmlformats.org/officeDocument/2006/relationships/hyperlink" Target="consultantplus://offline/ref=ED6B2B3A47E1DA0CD68FE9A4F122C77B2EE1B634C90323F1EF4AFF4846163B1EE7588F8F864BB26B444F7D0974A303FB2F52D567695FEEB92E8E36uDd8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A3B40D0FE15161DCCBF1FD948BB0996B2005A3551022D0146D583A2FED7AF318F975ED2143336DECF700FC5858DA36405969D6DDD2AB95640F487E9F2I" TargetMode="External"/><Relationship Id="rId14" Type="http://schemas.openxmlformats.org/officeDocument/2006/relationships/footer" Target="footer2.xml"/><Relationship Id="rId22" Type="http://schemas.openxmlformats.org/officeDocument/2006/relationships/hyperlink" Target="consultantplus://offline/ref=C3140AD39297C8BFC66CEF2F0F8D2C05587647436A4E1A5EA4FFFB04C9E207A4286D6E2B36853271AA69BC553128BAD6FCE9EB478A7BDF2E3A97FEx6K6C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7</Pages>
  <Words>2550</Words>
  <Characters>14538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Макеева Ольга Леонидовна</dc:creator>
  <cp:lastModifiedBy>Макеева Ольга Леонидовна</cp:lastModifiedBy>
  <cp:revision>53</cp:revision>
  <cp:lastPrinted>2020-05-15T05:34:00Z</cp:lastPrinted>
  <dcterms:created xsi:type="dcterms:W3CDTF">2020-04-24T08:05:00Z</dcterms:created>
  <dcterms:modified xsi:type="dcterms:W3CDTF">2022-05-08T03:12:00Z</dcterms:modified>
</cp:coreProperties>
</file>